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3F6D137" w:rsidR="009B366E" w:rsidRDefault="00EF18C1" w:rsidP="002F0B77">
      <w:pPr>
        <w:spacing w:line="360" w:lineRule="auto"/>
        <w:jc w:val="center"/>
      </w:pPr>
      <w:r>
        <w:rPr>
          <w:noProof/>
        </w:rPr>
        <w:drawing>
          <wp:inline distT="0" distB="0" distL="0" distR="0" wp14:anchorId="21FBE87A" wp14:editId="2169D461">
            <wp:extent cx="3917696" cy="1193800"/>
            <wp:effectExtent l="0" t="0" r="6985" b="6350"/>
            <wp:docPr id="1042709330" name="Picture 7"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709330" name="Picture 7" descr="A logo with text on i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1548" cy="1204115"/>
                    </a:xfrm>
                    <a:prstGeom prst="rect">
                      <a:avLst/>
                    </a:prstGeom>
                    <a:noFill/>
                    <a:ln>
                      <a:noFill/>
                    </a:ln>
                  </pic:spPr>
                </pic:pic>
              </a:graphicData>
            </a:graphic>
          </wp:inline>
        </w:drawing>
      </w:r>
      <w:r>
        <w:rPr>
          <w:noProof/>
        </w:rPr>
        <w:t xml:space="preserve">      </w:t>
      </w:r>
      <w:r>
        <w:rPr>
          <w:noProof/>
        </w:rPr>
        <w:drawing>
          <wp:inline distT="0" distB="0" distL="0" distR="0" wp14:anchorId="4169DBC5" wp14:editId="3E81D420">
            <wp:extent cx="1552575" cy="1552575"/>
            <wp:effectExtent l="0" t="0" r="9525" b="9525"/>
            <wp:docPr id="1785979436"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979436" name="Picture 1" descr="A group of people in a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14:paraId="00000003" w14:textId="2B5A09B4" w:rsidR="009B366E" w:rsidRPr="00EF18C1" w:rsidRDefault="00E00FC3" w:rsidP="00776850">
      <w:pPr>
        <w:spacing w:line="360" w:lineRule="auto"/>
        <w:jc w:val="center"/>
        <w:rPr>
          <w:rFonts w:ascii="Times New Roman" w:hAnsi="Times New Roman" w:cs="Times New Roman"/>
          <w:sz w:val="24"/>
          <w:szCs w:val="24"/>
        </w:rPr>
      </w:pPr>
      <w:r w:rsidRPr="00EF18C1">
        <w:rPr>
          <w:rFonts w:ascii="Times New Roman" w:hAnsi="Times New Roman" w:cs="Times New Roman"/>
          <w:sz w:val="24"/>
          <w:szCs w:val="24"/>
        </w:rPr>
        <w:t>KONFERENCE</w:t>
      </w:r>
    </w:p>
    <w:p w14:paraId="00000004" w14:textId="77777777" w:rsidR="009B366E" w:rsidRPr="000E5C68" w:rsidRDefault="00E00FC3" w:rsidP="00776850">
      <w:pPr>
        <w:spacing w:line="360" w:lineRule="auto"/>
        <w:jc w:val="center"/>
        <w:rPr>
          <w:rFonts w:ascii="Times New Roman" w:hAnsi="Times New Roman" w:cs="Times New Roman"/>
          <w:b/>
          <w:bCs/>
          <w:sz w:val="24"/>
          <w:szCs w:val="24"/>
        </w:rPr>
      </w:pPr>
      <w:r w:rsidRPr="000E5C68">
        <w:rPr>
          <w:rFonts w:ascii="Times New Roman" w:hAnsi="Times New Roman" w:cs="Times New Roman"/>
          <w:b/>
          <w:bCs/>
          <w:sz w:val="24"/>
          <w:szCs w:val="24"/>
        </w:rPr>
        <w:t>LATVIJAS CILVĒKTIESĪBU CENTRAM 30 GADI: NVO LOMA CILVĒKTIESĪBU ATTĪSTĪBĀ LATVIJĀ</w:t>
      </w:r>
    </w:p>
    <w:p w14:paraId="00000005" w14:textId="34115DC4" w:rsidR="009B366E" w:rsidRPr="004148BD" w:rsidRDefault="00E00FC3" w:rsidP="004148BD">
      <w:pPr>
        <w:spacing w:after="0" w:line="360" w:lineRule="auto"/>
        <w:jc w:val="center"/>
        <w:rPr>
          <w:rFonts w:ascii="Times New Roman" w:hAnsi="Times New Roman" w:cs="Times New Roman"/>
          <w:b/>
          <w:bCs/>
          <w:sz w:val="24"/>
          <w:szCs w:val="24"/>
        </w:rPr>
      </w:pPr>
      <w:r w:rsidRPr="004148BD">
        <w:rPr>
          <w:rFonts w:ascii="Times New Roman" w:hAnsi="Times New Roman" w:cs="Times New Roman"/>
          <w:b/>
          <w:bCs/>
          <w:sz w:val="24"/>
          <w:szCs w:val="24"/>
        </w:rPr>
        <w:t>2023. gada 3. novembrī</w:t>
      </w:r>
    </w:p>
    <w:p w14:paraId="00000006" w14:textId="0BD1A733" w:rsidR="009B366E" w:rsidRDefault="00E00FC3" w:rsidP="004148BD">
      <w:pPr>
        <w:spacing w:after="0" w:line="360" w:lineRule="auto"/>
        <w:jc w:val="center"/>
        <w:rPr>
          <w:rFonts w:ascii="Times New Roman" w:hAnsi="Times New Roman" w:cs="Times New Roman"/>
          <w:b/>
          <w:bCs/>
          <w:sz w:val="24"/>
          <w:szCs w:val="24"/>
        </w:rPr>
      </w:pPr>
      <w:r w:rsidRPr="004148BD">
        <w:rPr>
          <w:rFonts w:ascii="Times New Roman" w:hAnsi="Times New Roman" w:cs="Times New Roman"/>
          <w:b/>
          <w:bCs/>
          <w:sz w:val="24"/>
          <w:szCs w:val="24"/>
        </w:rPr>
        <w:t xml:space="preserve">Viesnīca “Bergs”, </w:t>
      </w:r>
      <w:r w:rsidR="00F70CB2" w:rsidRPr="004148BD">
        <w:rPr>
          <w:rFonts w:ascii="Times New Roman" w:hAnsi="Times New Roman" w:cs="Times New Roman"/>
          <w:b/>
          <w:bCs/>
          <w:sz w:val="24"/>
          <w:szCs w:val="24"/>
        </w:rPr>
        <w:t xml:space="preserve">Elizabetes 83/85, </w:t>
      </w:r>
      <w:r w:rsidRPr="004148BD">
        <w:rPr>
          <w:rFonts w:ascii="Times New Roman" w:hAnsi="Times New Roman" w:cs="Times New Roman"/>
          <w:b/>
          <w:bCs/>
          <w:sz w:val="24"/>
          <w:szCs w:val="24"/>
        </w:rPr>
        <w:t>stikla zāle, 6.stāvā</w:t>
      </w:r>
    </w:p>
    <w:p w14:paraId="3ECC8A96" w14:textId="77777777" w:rsidR="004148BD" w:rsidRPr="004148BD" w:rsidRDefault="004148BD" w:rsidP="004148BD">
      <w:pPr>
        <w:spacing w:after="0" w:line="360" w:lineRule="auto"/>
        <w:jc w:val="center"/>
        <w:rPr>
          <w:rFonts w:ascii="Times New Roman" w:hAnsi="Times New Roman" w:cs="Times New Roman"/>
          <w:b/>
          <w:bCs/>
          <w:sz w:val="24"/>
          <w:szCs w:val="24"/>
        </w:rPr>
      </w:pPr>
    </w:p>
    <w:p w14:paraId="54CCC4DB" w14:textId="0575600E" w:rsidR="00EF18C1" w:rsidRPr="00EF18C1" w:rsidRDefault="00D84D0B" w:rsidP="00D84D0B">
      <w:pPr>
        <w:jc w:val="both"/>
        <w:rPr>
          <w:rFonts w:ascii="Times New Roman" w:hAnsi="Times New Roman" w:cs="Times New Roman"/>
          <w:sz w:val="24"/>
          <w:szCs w:val="24"/>
        </w:rPr>
      </w:pPr>
      <w:r w:rsidRPr="00C84542">
        <w:rPr>
          <w:rFonts w:ascii="Times New Roman" w:hAnsi="Times New Roman" w:cs="Times New Roman"/>
          <w:sz w:val="24"/>
          <w:szCs w:val="24"/>
        </w:rPr>
        <w:t>Konferences mērķis - aplūkot Latvijas NVO pienesumu un efektīvas pieejas cilvēktiesību aizsardzībā Latvijā, iezīmēt nākotnē risināmus aktuālus cilvēktiesību jautājumus, veicinot NVO sadarbību cilvēktiesību kultūras stiprināšanā valstī.</w:t>
      </w:r>
      <w:r>
        <w:rPr>
          <w:rFonts w:ascii="Times New Roman" w:hAnsi="Times New Roman" w:cs="Times New Roman"/>
          <w:sz w:val="24"/>
          <w:szCs w:val="24"/>
        </w:rPr>
        <w:t xml:space="preserve"> </w:t>
      </w:r>
      <w:r w:rsidR="00EF18C1" w:rsidRPr="00EF18C1">
        <w:rPr>
          <w:rFonts w:ascii="Times New Roman" w:hAnsi="Times New Roman" w:cs="Times New Roman"/>
          <w:sz w:val="24"/>
          <w:szCs w:val="24"/>
        </w:rPr>
        <w:t>Ar šo konferenci tiks atzīmēta L</w:t>
      </w:r>
      <w:r w:rsidR="00EF18C1">
        <w:rPr>
          <w:rFonts w:ascii="Times New Roman" w:hAnsi="Times New Roman" w:cs="Times New Roman"/>
          <w:sz w:val="24"/>
          <w:szCs w:val="24"/>
        </w:rPr>
        <w:t>atvijas Cilvēktiesību centra</w:t>
      </w:r>
      <w:r w:rsidR="00EF18C1" w:rsidRPr="00EF18C1">
        <w:rPr>
          <w:rFonts w:ascii="Times New Roman" w:hAnsi="Times New Roman" w:cs="Times New Roman"/>
          <w:sz w:val="24"/>
          <w:szCs w:val="24"/>
        </w:rPr>
        <w:t xml:space="preserve"> 30 gadu jubileja un prezentēts pārskats par </w:t>
      </w:r>
      <w:r w:rsidR="00EF18C1">
        <w:rPr>
          <w:rFonts w:ascii="Times New Roman" w:hAnsi="Times New Roman" w:cs="Times New Roman"/>
          <w:sz w:val="24"/>
          <w:szCs w:val="24"/>
        </w:rPr>
        <w:t>centra</w:t>
      </w:r>
      <w:r w:rsidR="00EF18C1" w:rsidRPr="00EF18C1">
        <w:rPr>
          <w:rFonts w:ascii="Times New Roman" w:hAnsi="Times New Roman" w:cs="Times New Roman"/>
          <w:sz w:val="24"/>
          <w:szCs w:val="24"/>
        </w:rPr>
        <w:t xml:space="preserve"> darbību cilvēktiesību aizsardzībā 30 gadu griezumā.</w:t>
      </w:r>
    </w:p>
    <w:p w14:paraId="4EA8F2CE" w14:textId="5F6076F3" w:rsidR="00EF18C1" w:rsidRPr="00EF18C1" w:rsidRDefault="00EF18C1" w:rsidP="007256D3">
      <w:pPr>
        <w:spacing w:line="240" w:lineRule="auto"/>
        <w:jc w:val="both"/>
        <w:rPr>
          <w:rFonts w:ascii="Times New Roman" w:hAnsi="Times New Roman" w:cs="Times New Roman"/>
          <w:sz w:val="24"/>
          <w:szCs w:val="24"/>
        </w:rPr>
      </w:pPr>
      <w:r w:rsidRPr="00EF18C1">
        <w:rPr>
          <w:rFonts w:ascii="Times New Roman" w:hAnsi="Times New Roman" w:cs="Times New Roman"/>
          <w:sz w:val="24"/>
          <w:szCs w:val="24"/>
        </w:rPr>
        <w:t xml:space="preserve">Konferences vadmotīvi - </w:t>
      </w:r>
      <w:r w:rsidRPr="007256D3">
        <w:rPr>
          <w:rFonts w:ascii="Times New Roman" w:hAnsi="Times New Roman" w:cs="Times New Roman"/>
          <w:b/>
          <w:bCs/>
          <w:sz w:val="24"/>
          <w:szCs w:val="24"/>
        </w:rPr>
        <w:t>NVO ietekmē, dara un iedvesmo</w:t>
      </w:r>
      <w:r w:rsidRPr="00EF18C1">
        <w:rPr>
          <w:rFonts w:ascii="Times New Roman" w:hAnsi="Times New Roman" w:cs="Times New Roman"/>
          <w:sz w:val="24"/>
          <w:szCs w:val="24"/>
        </w:rPr>
        <w:t xml:space="preserve"> – caurvīs ne tikai attiecīgās konferences sesijas, bet visu konferenci kopumā pagātnes, tagadnes un nākotnes perspektīvā</w:t>
      </w:r>
      <w:r w:rsidR="007256D3">
        <w:rPr>
          <w:rFonts w:ascii="Times New Roman" w:hAnsi="Times New Roman" w:cs="Times New Roman"/>
          <w:sz w:val="24"/>
          <w:szCs w:val="24"/>
        </w:rPr>
        <w:t>.</w:t>
      </w:r>
    </w:p>
    <w:p w14:paraId="00000007" w14:textId="77777777" w:rsidR="009B366E" w:rsidRPr="00EF18C1" w:rsidRDefault="009B366E" w:rsidP="00776850">
      <w:pPr>
        <w:spacing w:line="360" w:lineRule="auto"/>
        <w:jc w:val="center"/>
        <w:rPr>
          <w:rFonts w:ascii="Times New Roman" w:hAnsi="Times New Roman" w:cs="Times New Roman"/>
          <w:sz w:val="24"/>
          <w:szCs w:val="24"/>
        </w:rPr>
      </w:pPr>
    </w:p>
    <w:p w14:paraId="00000008" w14:textId="382E28B8" w:rsidR="009B366E" w:rsidRDefault="00E00FC3" w:rsidP="00776850">
      <w:pPr>
        <w:spacing w:line="360" w:lineRule="auto"/>
        <w:jc w:val="center"/>
        <w:rPr>
          <w:rFonts w:ascii="Times New Roman" w:hAnsi="Times New Roman" w:cs="Times New Roman"/>
          <w:b/>
          <w:bCs/>
          <w:sz w:val="24"/>
          <w:szCs w:val="24"/>
        </w:rPr>
      </w:pPr>
      <w:r w:rsidRPr="00EF18C1">
        <w:rPr>
          <w:rFonts w:ascii="Times New Roman" w:hAnsi="Times New Roman" w:cs="Times New Roman"/>
          <w:b/>
          <w:bCs/>
          <w:sz w:val="24"/>
          <w:szCs w:val="24"/>
        </w:rPr>
        <w:t>Programma</w:t>
      </w:r>
    </w:p>
    <w:tbl>
      <w:tblPr>
        <w:tblStyle w:val="TableGrid"/>
        <w:tblW w:w="10490" w:type="dxa"/>
        <w:tblInd w:w="-572" w:type="dxa"/>
        <w:tblLook w:val="04A0" w:firstRow="1" w:lastRow="0" w:firstColumn="1" w:lastColumn="0" w:noHBand="0" w:noVBand="1"/>
      </w:tblPr>
      <w:tblGrid>
        <w:gridCol w:w="3577"/>
        <w:gridCol w:w="6913"/>
      </w:tblGrid>
      <w:tr w:rsidR="000751E0" w14:paraId="20E01082" w14:textId="77777777" w:rsidTr="001D502C">
        <w:tc>
          <w:tcPr>
            <w:tcW w:w="3577" w:type="dxa"/>
            <w:shd w:val="clear" w:color="auto" w:fill="E7E6E6" w:themeFill="background2"/>
          </w:tcPr>
          <w:p w14:paraId="21BA4C59" w14:textId="77777777" w:rsidR="0000139E" w:rsidRDefault="0000139E" w:rsidP="00776850">
            <w:pPr>
              <w:spacing w:line="360" w:lineRule="auto"/>
              <w:jc w:val="center"/>
              <w:rPr>
                <w:rFonts w:ascii="Times New Roman" w:hAnsi="Times New Roman" w:cs="Times New Roman"/>
                <w:sz w:val="24"/>
                <w:szCs w:val="24"/>
              </w:rPr>
            </w:pPr>
          </w:p>
          <w:p w14:paraId="1651BE86" w14:textId="0ECE7710" w:rsidR="000751E0" w:rsidRDefault="000751E0" w:rsidP="00776850">
            <w:pPr>
              <w:spacing w:line="360" w:lineRule="auto"/>
              <w:jc w:val="center"/>
              <w:rPr>
                <w:rFonts w:ascii="Times New Roman" w:hAnsi="Times New Roman" w:cs="Times New Roman"/>
                <w:b/>
                <w:bCs/>
                <w:sz w:val="24"/>
                <w:szCs w:val="24"/>
              </w:rPr>
            </w:pPr>
            <w:r w:rsidRPr="00EF18C1">
              <w:rPr>
                <w:rFonts w:ascii="Times New Roman" w:hAnsi="Times New Roman" w:cs="Times New Roman"/>
                <w:sz w:val="24"/>
                <w:szCs w:val="24"/>
              </w:rPr>
              <w:t>10:30</w:t>
            </w:r>
            <w:r>
              <w:rPr>
                <w:rFonts w:ascii="Times New Roman" w:hAnsi="Times New Roman" w:cs="Times New Roman"/>
                <w:sz w:val="24"/>
                <w:szCs w:val="24"/>
              </w:rPr>
              <w:t xml:space="preserve"> </w:t>
            </w:r>
            <w:r w:rsidRPr="00EF18C1">
              <w:rPr>
                <w:rFonts w:ascii="Times New Roman" w:hAnsi="Times New Roman" w:cs="Times New Roman"/>
                <w:sz w:val="24"/>
                <w:szCs w:val="24"/>
              </w:rPr>
              <w:t>-</w:t>
            </w:r>
            <w:r>
              <w:rPr>
                <w:rFonts w:ascii="Times New Roman" w:hAnsi="Times New Roman" w:cs="Times New Roman"/>
                <w:sz w:val="24"/>
                <w:szCs w:val="24"/>
              </w:rPr>
              <w:t xml:space="preserve"> </w:t>
            </w:r>
            <w:r w:rsidRPr="00EF18C1">
              <w:rPr>
                <w:rFonts w:ascii="Times New Roman" w:hAnsi="Times New Roman" w:cs="Times New Roman"/>
                <w:sz w:val="24"/>
                <w:szCs w:val="24"/>
              </w:rPr>
              <w:t>11:00</w:t>
            </w:r>
          </w:p>
        </w:tc>
        <w:tc>
          <w:tcPr>
            <w:tcW w:w="6913" w:type="dxa"/>
            <w:shd w:val="clear" w:color="auto" w:fill="E7E6E6" w:themeFill="background2"/>
          </w:tcPr>
          <w:p w14:paraId="0D698492" w14:textId="77777777" w:rsidR="0000139E" w:rsidRDefault="0000139E" w:rsidP="00776850">
            <w:pPr>
              <w:spacing w:line="360" w:lineRule="auto"/>
              <w:jc w:val="center"/>
              <w:rPr>
                <w:rFonts w:ascii="Times New Roman" w:hAnsi="Times New Roman" w:cs="Times New Roman"/>
                <w:sz w:val="24"/>
                <w:szCs w:val="24"/>
              </w:rPr>
            </w:pPr>
          </w:p>
          <w:p w14:paraId="2CBAA165" w14:textId="030FBA44" w:rsidR="000751E0" w:rsidRDefault="000751E0" w:rsidP="00776850">
            <w:pPr>
              <w:spacing w:line="360" w:lineRule="auto"/>
              <w:jc w:val="center"/>
              <w:rPr>
                <w:rFonts w:ascii="Times New Roman" w:hAnsi="Times New Roman" w:cs="Times New Roman"/>
                <w:sz w:val="24"/>
                <w:szCs w:val="24"/>
              </w:rPr>
            </w:pPr>
            <w:r>
              <w:rPr>
                <w:rFonts w:ascii="Times New Roman" w:hAnsi="Times New Roman" w:cs="Times New Roman"/>
                <w:sz w:val="24"/>
                <w:szCs w:val="24"/>
              </w:rPr>
              <w:t>R</w:t>
            </w:r>
            <w:r w:rsidRPr="00EF18C1">
              <w:rPr>
                <w:rFonts w:ascii="Times New Roman" w:hAnsi="Times New Roman" w:cs="Times New Roman"/>
                <w:sz w:val="24"/>
                <w:szCs w:val="24"/>
              </w:rPr>
              <w:t>eģistrācija un rīta kafija</w:t>
            </w:r>
          </w:p>
          <w:p w14:paraId="7689D5E8" w14:textId="05970DB8" w:rsidR="0000139E" w:rsidRDefault="0000139E" w:rsidP="00776850">
            <w:pPr>
              <w:spacing w:line="360" w:lineRule="auto"/>
              <w:jc w:val="center"/>
              <w:rPr>
                <w:rFonts w:ascii="Times New Roman" w:hAnsi="Times New Roman" w:cs="Times New Roman"/>
                <w:b/>
                <w:bCs/>
                <w:sz w:val="24"/>
                <w:szCs w:val="24"/>
              </w:rPr>
            </w:pPr>
          </w:p>
        </w:tc>
      </w:tr>
      <w:tr w:rsidR="000751E0" w14:paraId="5A79B6FB" w14:textId="77777777" w:rsidTr="001D502C">
        <w:tc>
          <w:tcPr>
            <w:tcW w:w="3577" w:type="dxa"/>
          </w:tcPr>
          <w:p w14:paraId="3575625E" w14:textId="240F7B8E" w:rsidR="000751E0" w:rsidRDefault="000751E0" w:rsidP="0000139E">
            <w:pPr>
              <w:spacing w:line="360" w:lineRule="auto"/>
              <w:jc w:val="center"/>
              <w:rPr>
                <w:rFonts w:ascii="Times New Roman" w:hAnsi="Times New Roman" w:cs="Times New Roman"/>
                <w:b/>
                <w:bCs/>
                <w:sz w:val="24"/>
                <w:szCs w:val="24"/>
              </w:rPr>
            </w:pPr>
            <w:r w:rsidRPr="00EF18C1">
              <w:rPr>
                <w:rFonts w:ascii="Times New Roman" w:hAnsi="Times New Roman" w:cs="Times New Roman"/>
                <w:sz w:val="24"/>
                <w:szCs w:val="24"/>
              </w:rPr>
              <w:t>11:00 – 11:</w:t>
            </w:r>
            <w:r w:rsidR="002A5317">
              <w:rPr>
                <w:rFonts w:ascii="Times New Roman" w:hAnsi="Times New Roman" w:cs="Times New Roman"/>
                <w:sz w:val="24"/>
                <w:szCs w:val="24"/>
              </w:rPr>
              <w:t>1</w:t>
            </w:r>
            <w:r w:rsidRPr="00EF18C1">
              <w:rPr>
                <w:rFonts w:ascii="Times New Roman" w:hAnsi="Times New Roman" w:cs="Times New Roman"/>
                <w:sz w:val="24"/>
                <w:szCs w:val="24"/>
              </w:rPr>
              <w:t>0</w:t>
            </w:r>
          </w:p>
        </w:tc>
        <w:tc>
          <w:tcPr>
            <w:tcW w:w="6913" w:type="dxa"/>
          </w:tcPr>
          <w:p w14:paraId="33D70223" w14:textId="6DE2051A" w:rsidR="000751E0" w:rsidRDefault="000751E0" w:rsidP="00776850">
            <w:pPr>
              <w:spacing w:line="360" w:lineRule="auto"/>
              <w:jc w:val="center"/>
              <w:rPr>
                <w:rFonts w:ascii="Times New Roman" w:hAnsi="Times New Roman" w:cs="Times New Roman"/>
                <w:b/>
                <w:bCs/>
                <w:sz w:val="24"/>
                <w:szCs w:val="24"/>
              </w:rPr>
            </w:pPr>
            <w:r w:rsidRPr="00EF18C1">
              <w:rPr>
                <w:rFonts w:ascii="Times New Roman" w:hAnsi="Times New Roman" w:cs="Times New Roman"/>
                <w:sz w:val="24"/>
                <w:szCs w:val="24"/>
              </w:rPr>
              <w:t>Konferences atklāšana</w:t>
            </w:r>
          </w:p>
        </w:tc>
      </w:tr>
      <w:tr w:rsidR="003049B7" w14:paraId="7C5FB159" w14:textId="77777777" w:rsidTr="001D502C">
        <w:tc>
          <w:tcPr>
            <w:tcW w:w="10490" w:type="dxa"/>
            <w:gridSpan w:val="2"/>
          </w:tcPr>
          <w:p w14:paraId="607CD220" w14:textId="77777777" w:rsidR="00776850" w:rsidRPr="00017E33" w:rsidRDefault="003049B7" w:rsidP="007256D3">
            <w:pPr>
              <w:spacing w:line="276" w:lineRule="auto"/>
              <w:jc w:val="center"/>
              <w:rPr>
                <w:rFonts w:ascii="Times New Roman" w:hAnsi="Times New Roman" w:cs="Times New Roman"/>
                <w:b/>
                <w:bCs/>
                <w:color w:val="4472C4" w:themeColor="accent1"/>
                <w:sz w:val="24"/>
                <w:szCs w:val="24"/>
                <w:u w:val="single"/>
              </w:rPr>
            </w:pPr>
            <w:r w:rsidRPr="00017E33">
              <w:rPr>
                <w:rFonts w:ascii="Times New Roman" w:hAnsi="Times New Roman" w:cs="Times New Roman"/>
                <w:b/>
                <w:bCs/>
                <w:sz w:val="24"/>
                <w:szCs w:val="24"/>
              </w:rPr>
              <w:t xml:space="preserve">I SESIJA – </w:t>
            </w:r>
            <w:r w:rsidRPr="00017E33">
              <w:rPr>
                <w:rFonts w:ascii="Times New Roman" w:hAnsi="Times New Roman" w:cs="Times New Roman"/>
                <w:b/>
                <w:bCs/>
                <w:color w:val="4472C4" w:themeColor="accent1"/>
                <w:sz w:val="24"/>
                <w:szCs w:val="24"/>
                <w:u w:val="single"/>
              </w:rPr>
              <w:t>NVO ietekmē</w:t>
            </w:r>
          </w:p>
          <w:p w14:paraId="1ABDBF46" w14:textId="0F559C8F" w:rsidR="00707685" w:rsidRPr="00017E33" w:rsidRDefault="003D25F6" w:rsidP="007256D3">
            <w:pPr>
              <w:jc w:val="both"/>
              <w:rPr>
                <w:rFonts w:ascii="Times New Roman" w:hAnsi="Times New Roman" w:cs="Times New Roman"/>
                <w:b/>
                <w:bCs/>
                <w:sz w:val="24"/>
                <w:szCs w:val="24"/>
              </w:rPr>
            </w:pPr>
            <w:r>
              <w:rPr>
                <w:rFonts w:ascii="Times New Roman" w:hAnsi="Times New Roman" w:cs="Times New Roman"/>
                <w:i/>
                <w:iCs/>
                <w:sz w:val="24"/>
                <w:szCs w:val="24"/>
              </w:rPr>
              <w:t xml:space="preserve">Vairāk </w:t>
            </w:r>
            <w:r w:rsidR="00BE6A2A">
              <w:rPr>
                <w:rFonts w:ascii="Times New Roman" w:hAnsi="Times New Roman" w:cs="Times New Roman"/>
                <w:i/>
                <w:iCs/>
                <w:sz w:val="24"/>
                <w:szCs w:val="24"/>
              </w:rPr>
              <w:t>ne</w:t>
            </w:r>
            <w:r>
              <w:rPr>
                <w:rFonts w:ascii="Times New Roman" w:hAnsi="Times New Roman" w:cs="Times New Roman"/>
                <w:i/>
                <w:iCs/>
                <w:sz w:val="24"/>
                <w:szCs w:val="24"/>
              </w:rPr>
              <w:t>kā</w:t>
            </w:r>
            <w:r w:rsidR="008B7A67" w:rsidRPr="00017E33">
              <w:rPr>
                <w:rFonts w:ascii="Times New Roman" w:hAnsi="Times New Roman" w:cs="Times New Roman"/>
                <w:i/>
                <w:iCs/>
                <w:sz w:val="24"/>
                <w:szCs w:val="24"/>
              </w:rPr>
              <w:t xml:space="preserve"> 30 gadu laikā </w:t>
            </w:r>
            <w:r w:rsidR="00537F15" w:rsidRPr="00017E33">
              <w:rPr>
                <w:rFonts w:ascii="Times New Roman" w:hAnsi="Times New Roman" w:cs="Times New Roman"/>
                <w:i/>
                <w:iCs/>
                <w:sz w:val="24"/>
                <w:szCs w:val="24"/>
              </w:rPr>
              <w:t>Latvijā ir paveikusi daudz, lai stiprinātu cilvēktiesības kā vienu no valsts pamatvērtībām.</w:t>
            </w:r>
            <w:r w:rsidR="002204B3" w:rsidRPr="00017E33">
              <w:rPr>
                <w:rFonts w:ascii="Times New Roman" w:hAnsi="Times New Roman" w:cs="Times New Roman"/>
                <w:i/>
                <w:iCs/>
                <w:sz w:val="24"/>
                <w:szCs w:val="24"/>
              </w:rPr>
              <w:t xml:space="preserve"> Vienlaikus c</w:t>
            </w:r>
            <w:r w:rsidR="00174700" w:rsidRPr="00017E33">
              <w:rPr>
                <w:rFonts w:ascii="Times New Roman" w:hAnsi="Times New Roman" w:cs="Times New Roman"/>
                <w:i/>
                <w:iCs/>
                <w:sz w:val="24"/>
                <w:szCs w:val="24"/>
              </w:rPr>
              <w:t xml:space="preserve">ilvēktiesību attīstība </w:t>
            </w:r>
            <w:r w:rsidR="002204B3" w:rsidRPr="00017E33">
              <w:rPr>
                <w:rFonts w:ascii="Times New Roman" w:hAnsi="Times New Roman" w:cs="Times New Roman"/>
                <w:i/>
                <w:iCs/>
                <w:sz w:val="24"/>
                <w:szCs w:val="24"/>
              </w:rPr>
              <w:t>bij</w:t>
            </w:r>
            <w:r w:rsidR="007256D3">
              <w:rPr>
                <w:rFonts w:ascii="Times New Roman" w:hAnsi="Times New Roman" w:cs="Times New Roman"/>
                <w:i/>
                <w:iCs/>
                <w:sz w:val="24"/>
                <w:szCs w:val="24"/>
              </w:rPr>
              <w:t>usi un ir</w:t>
            </w:r>
            <w:r w:rsidR="002204B3" w:rsidRPr="00017E33">
              <w:rPr>
                <w:rFonts w:ascii="Times New Roman" w:hAnsi="Times New Roman" w:cs="Times New Roman"/>
                <w:i/>
                <w:iCs/>
                <w:sz w:val="24"/>
                <w:szCs w:val="24"/>
              </w:rPr>
              <w:t xml:space="preserve"> saistīta ar dažādiem izaicinājumiem</w:t>
            </w:r>
            <w:r w:rsidR="00DD2A81" w:rsidRPr="00017E33">
              <w:rPr>
                <w:rFonts w:ascii="Times New Roman" w:hAnsi="Times New Roman" w:cs="Times New Roman"/>
                <w:i/>
                <w:iCs/>
                <w:sz w:val="24"/>
                <w:szCs w:val="24"/>
              </w:rPr>
              <w:t>, kuru risināšanā iesaistītas gan starptautiskās, gan nacionāl</w:t>
            </w:r>
            <w:r w:rsidR="0058203A">
              <w:rPr>
                <w:rFonts w:ascii="Times New Roman" w:hAnsi="Times New Roman" w:cs="Times New Roman"/>
                <w:i/>
                <w:iCs/>
                <w:sz w:val="24"/>
                <w:szCs w:val="24"/>
              </w:rPr>
              <w:t>a līmeņa</w:t>
            </w:r>
            <w:r w:rsidR="00DD2A81" w:rsidRPr="00017E33">
              <w:rPr>
                <w:rFonts w:ascii="Times New Roman" w:hAnsi="Times New Roman" w:cs="Times New Roman"/>
                <w:i/>
                <w:iCs/>
                <w:sz w:val="24"/>
                <w:szCs w:val="24"/>
              </w:rPr>
              <w:t xml:space="preserve"> cilvēktiesību organizācijas.</w:t>
            </w:r>
            <w:r w:rsidR="002204B3" w:rsidRPr="00017E33">
              <w:rPr>
                <w:rFonts w:ascii="Times New Roman" w:hAnsi="Times New Roman" w:cs="Times New Roman"/>
                <w:i/>
                <w:iCs/>
                <w:sz w:val="24"/>
                <w:szCs w:val="24"/>
              </w:rPr>
              <w:t xml:space="preserve"> </w:t>
            </w:r>
            <w:r w:rsidR="00DF78E3" w:rsidRPr="00017E33">
              <w:rPr>
                <w:rFonts w:ascii="Times New Roman" w:hAnsi="Times New Roman" w:cs="Times New Roman"/>
                <w:i/>
                <w:iCs/>
                <w:sz w:val="24"/>
                <w:szCs w:val="24"/>
              </w:rPr>
              <w:t>Šajā sesijā aplūkosim</w:t>
            </w:r>
            <w:r w:rsidR="00587F66">
              <w:rPr>
                <w:rFonts w:ascii="Times New Roman" w:hAnsi="Times New Roman" w:cs="Times New Roman"/>
                <w:i/>
                <w:iCs/>
                <w:sz w:val="24"/>
                <w:szCs w:val="24"/>
              </w:rPr>
              <w:t>,</w:t>
            </w:r>
            <w:r w:rsidR="00DF78E3" w:rsidRPr="00017E33">
              <w:rPr>
                <w:rFonts w:ascii="Times New Roman" w:hAnsi="Times New Roman" w:cs="Times New Roman"/>
                <w:i/>
                <w:iCs/>
                <w:sz w:val="24"/>
                <w:szCs w:val="24"/>
              </w:rPr>
              <w:t xml:space="preserve"> k</w:t>
            </w:r>
            <w:r w:rsidR="00053574" w:rsidRPr="00017E33">
              <w:rPr>
                <w:rFonts w:ascii="Times New Roman" w:hAnsi="Times New Roman" w:cs="Times New Roman"/>
                <w:i/>
                <w:iCs/>
                <w:sz w:val="24"/>
                <w:szCs w:val="24"/>
              </w:rPr>
              <w:t>ādi bija izaicinājumi cilvēktiesību jomā Latvijai 90.gados, pirms un pēc iestājas Eiropas Padomē, ceļā uz Eiropas Savienību,</w:t>
            </w:r>
            <w:r w:rsidR="00707685" w:rsidRPr="00017E33">
              <w:rPr>
                <w:rFonts w:ascii="Times New Roman" w:hAnsi="Times New Roman" w:cs="Times New Roman"/>
                <w:i/>
                <w:iCs/>
                <w:sz w:val="24"/>
                <w:szCs w:val="24"/>
              </w:rPr>
              <w:t xml:space="preserve"> un to,</w:t>
            </w:r>
            <w:r w:rsidR="00053574" w:rsidRPr="00017E33">
              <w:rPr>
                <w:rFonts w:ascii="Times New Roman" w:hAnsi="Times New Roman" w:cs="Times New Roman"/>
                <w:i/>
                <w:iCs/>
                <w:sz w:val="24"/>
                <w:szCs w:val="24"/>
              </w:rPr>
              <w:t xml:space="preserve"> kādi tie ir 21.gadsimtā</w:t>
            </w:r>
            <w:r w:rsidR="00707685" w:rsidRPr="00017E33">
              <w:rPr>
                <w:rFonts w:ascii="Times New Roman" w:hAnsi="Times New Roman" w:cs="Times New Roman"/>
                <w:i/>
                <w:iCs/>
                <w:sz w:val="24"/>
                <w:szCs w:val="24"/>
              </w:rPr>
              <w:t xml:space="preserve">, </w:t>
            </w:r>
            <w:r w:rsidR="007256D3">
              <w:rPr>
                <w:rFonts w:ascii="Times New Roman" w:hAnsi="Times New Roman" w:cs="Times New Roman"/>
                <w:i/>
                <w:iCs/>
                <w:sz w:val="24"/>
                <w:szCs w:val="24"/>
              </w:rPr>
              <w:t>īpaši pievēršoties</w:t>
            </w:r>
            <w:r w:rsidR="00AD19D6">
              <w:rPr>
                <w:rFonts w:ascii="Times New Roman" w:hAnsi="Times New Roman" w:cs="Times New Roman"/>
                <w:i/>
                <w:iCs/>
                <w:sz w:val="24"/>
                <w:szCs w:val="24"/>
              </w:rPr>
              <w:t xml:space="preserve"> Latvijas Cilvēktiesību centra </w:t>
            </w:r>
            <w:r w:rsidR="00783C73">
              <w:rPr>
                <w:rFonts w:ascii="Times New Roman" w:hAnsi="Times New Roman" w:cs="Times New Roman"/>
                <w:i/>
                <w:iCs/>
                <w:sz w:val="24"/>
                <w:szCs w:val="24"/>
              </w:rPr>
              <w:t>paveikt</w:t>
            </w:r>
            <w:r w:rsidR="007256D3">
              <w:rPr>
                <w:rFonts w:ascii="Times New Roman" w:hAnsi="Times New Roman" w:cs="Times New Roman"/>
                <w:i/>
                <w:iCs/>
                <w:sz w:val="24"/>
                <w:szCs w:val="24"/>
              </w:rPr>
              <w:t>ajam.</w:t>
            </w:r>
          </w:p>
        </w:tc>
      </w:tr>
      <w:tr w:rsidR="000751E0" w14:paraId="3B8EEFC0" w14:textId="77777777" w:rsidTr="001D502C">
        <w:tc>
          <w:tcPr>
            <w:tcW w:w="3577" w:type="dxa"/>
          </w:tcPr>
          <w:p w14:paraId="5841D470" w14:textId="63A333A7" w:rsidR="000751E0" w:rsidRPr="00017E33" w:rsidRDefault="005650E5" w:rsidP="00776850">
            <w:pPr>
              <w:spacing w:line="360" w:lineRule="auto"/>
              <w:jc w:val="center"/>
              <w:rPr>
                <w:rFonts w:ascii="Times New Roman" w:hAnsi="Times New Roman" w:cs="Times New Roman"/>
                <w:b/>
                <w:bCs/>
                <w:sz w:val="24"/>
                <w:szCs w:val="24"/>
              </w:rPr>
            </w:pPr>
            <w:r w:rsidRPr="00017E33">
              <w:rPr>
                <w:rFonts w:ascii="Times New Roman" w:hAnsi="Times New Roman" w:cs="Times New Roman"/>
                <w:b/>
                <w:bCs/>
                <w:sz w:val="24"/>
                <w:szCs w:val="24"/>
              </w:rPr>
              <w:t>11:</w:t>
            </w:r>
            <w:r w:rsidR="002A5317" w:rsidRPr="00017E33">
              <w:rPr>
                <w:rFonts w:ascii="Times New Roman" w:hAnsi="Times New Roman" w:cs="Times New Roman"/>
                <w:b/>
                <w:bCs/>
                <w:sz w:val="24"/>
                <w:szCs w:val="24"/>
              </w:rPr>
              <w:t>1</w:t>
            </w:r>
            <w:r w:rsidRPr="00017E33">
              <w:rPr>
                <w:rFonts w:ascii="Times New Roman" w:hAnsi="Times New Roman" w:cs="Times New Roman"/>
                <w:b/>
                <w:bCs/>
                <w:sz w:val="24"/>
                <w:szCs w:val="24"/>
              </w:rPr>
              <w:t>0 – 12:00</w:t>
            </w:r>
          </w:p>
        </w:tc>
        <w:tc>
          <w:tcPr>
            <w:tcW w:w="6913" w:type="dxa"/>
          </w:tcPr>
          <w:p w14:paraId="70238A69" w14:textId="75F6E92D" w:rsidR="000751E0" w:rsidRPr="00017E33" w:rsidRDefault="000751E0" w:rsidP="00776850">
            <w:pPr>
              <w:spacing w:line="360" w:lineRule="auto"/>
              <w:rPr>
                <w:rFonts w:ascii="Times New Roman" w:hAnsi="Times New Roman" w:cs="Times New Roman"/>
                <w:b/>
                <w:sz w:val="24"/>
                <w:szCs w:val="24"/>
              </w:rPr>
            </w:pPr>
            <w:r w:rsidRPr="00017E33">
              <w:rPr>
                <w:rFonts w:ascii="Times New Roman" w:hAnsi="Times New Roman" w:cs="Times New Roman"/>
                <w:b/>
                <w:sz w:val="24"/>
                <w:szCs w:val="24"/>
              </w:rPr>
              <w:t>Latvijas Cilvēktiesību centr</w:t>
            </w:r>
            <w:r w:rsidR="007256D3">
              <w:rPr>
                <w:rFonts w:ascii="Times New Roman" w:hAnsi="Times New Roman" w:cs="Times New Roman"/>
                <w:b/>
                <w:sz w:val="24"/>
                <w:szCs w:val="24"/>
              </w:rPr>
              <w:t>s</w:t>
            </w:r>
            <w:r w:rsidRPr="00017E33">
              <w:rPr>
                <w:rFonts w:ascii="Times New Roman" w:hAnsi="Times New Roman" w:cs="Times New Roman"/>
                <w:b/>
                <w:sz w:val="24"/>
                <w:szCs w:val="24"/>
              </w:rPr>
              <w:t xml:space="preserve"> </w:t>
            </w:r>
            <w:r w:rsidR="007256D3">
              <w:rPr>
                <w:rFonts w:ascii="Times New Roman" w:hAnsi="Times New Roman" w:cs="Times New Roman"/>
                <w:b/>
                <w:sz w:val="24"/>
                <w:szCs w:val="24"/>
              </w:rPr>
              <w:t xml:space="preserve">- </w:t>
            </w:r>
            <w:r w:rsidRPr="00017E33">
              <w:rPr>
                <w:rFonts w:ascii="Times New Roman" w:hAnsi="Times New Roman" w:cs="Times New Roman"/>
                <w:b/>
                <w:sz w:val="24"/>
                <w:szCs w:val="24"/>
              </w:rPr>
              <w:t>30 gad</w:t>
            </w:r>
            <w:r w:rsidR="007256D3">
              <w:rPr>
                <w:rFonts w:ascii="Times New Roman" w:hAnsi="Times New Roman" w:cs="Times New Roman"/>
                <w:b/>
                <w:sz w:val="24"/>
                <w:szCs w:val="24"/>
              </w:rPr>
              <w:t>i cilvēktiesību aizstāvībā, veicināšanā un izglītībā</w:t>
            </w:r>
          </w:p>
          <w:p w14:paraId="1E98A148" w14:textId="2360668C" w:rsidR="000751E0" w:rsidRPr="00017E33" w:rsidRDefault="009E3B8A" w:rsidP="007256D3">
            <w:pPr>
              <w:spacing w:line="276" w:lineRule="auto"/>
              <w:rPr>
                <w:rFonts w:ascii="Times New Roman" w:hAnsi="Times New Roman" w:cs="Times New Roman"/>
                <w:i/>
                <w:iCs/>
                <w:sz w:val="24"/>
                <w:szCs w:val="24"/>
              </w:rPr>
            </w:pPr>
            <w:r w:rsidRPr="00017E33">
              <w:rPr>
                <w:rFonts w:ascii="Times New Roman" w:hAnsi="Times New Roman" w:cs="Times New Roman"/>
                <w:b/>
                <w:i/>
                <w:iCs/>
                <w:sz w:val="24"/>
                <w:szCs w:val="24"/>
              </w:rPr>
              <w:t>Nils Muižnieks,</w:t>
            </w:r>
            <w:r w:rsidRPr="00017E33">
              <w:rPr>
                <w:rFonts w:ascii="Times New Roman" w:hAnsi="Times New Roman" w:cs="Times New Roman"/>
                <w:i/>
                <w:iCs/>
                <w:sz w:val="24"/>
                <w:szCs w:val="24"/>
              </w:rPr>
              <w:t xml:space="preserve"> </w:t>
            </w:r>
            <w:r w:rsidR="000751E0" w:rsidRPr="00017E33">
              <w:rPr>
                <w:rFonts w:ascii="Times New Roman" w:hAnsi="Times New Roman" w:cs="Times New Roman"/>
                <w:i/>
                <w:iCs/>
                <w:sz w:val="24"/>
                <w:szCs w:val="24"/>
              </w:rPr>
              <w:t>LCC direktors no 1994. -2002. gadam.</w:t>
            </w:r>
          </w:p>
          <w:p w14:paraId="6E6BE076" w14:textId="3271ABE2" w:rsidR="009E3B8A" w:rsidRPr="00017E33" w:rsidRDefault="000751E0" w:rsidP="007256D3">
            <w:pPr>
              <w:spacing w:line="276" w:lineRule="auto"/>
              <w:rPr>
                <w:rFonts w:ascii="Times New Roman" w:hAnsi="Times New Roman" w:cs="Times New Roman"/>
                <w:i/>
                <w:iCs/>
                <w:sz w:val="24"/>
                <w:szCs w:val="24"/>
              </w:rPr>
            </w:pPr>
            <w:r w:rsidRPr="00017E33">
              <w:rPr>
                <w:rFonts w:ascii="Times New Roman" w:hAnsi="Times New Roman" w:cs="Times New Roman"/>
                <w:b/>
                <w:i/>
                <w:iCs/>
                <w:sz w:val="24"/>
                <w:szCs w:val="24"/>
              </w:rPr>
              <w:lastRenderedPageBreak/>
              <w:t>Anhelita Kamenska</w:t>
            </w:r>
            <w:r w:rsidRPr="00017E33">
              <w:rPr>
                <w:rFonts w:ascii="Times New Roman" w:hAnsi="Times New Roman" w:cs="Times New Roman"/>
                <w:i/>
                <w:iCs/>
                <w:sz w:val="24"/>
                <w:szCs w:val="24"/>
              </w:rPr>
              <w:t>, LCC dibinātāja, direktore no 2011.gada.</w:t>
            </w:r>
          </w:p>
        </w:tc>
      </w:tr>
      <w:tr w:rsidR="005650E5" w14:paraId="7FB211CD" w14:textId="77777777" w:rsidTr="001D502C">
        <w:tc>
          <w:tcPr>
            <w:tcW w:w="3577" w:type="dxa"/>
          </w:tcPr>
          <w:p w14:paraId="016B9C4D" w14:textId="0D2FFC20" w:rsidR="005650E5" w:rsidRPr="00017E33" w:rsidRDefault="005650E5" w:rsidP="00776850">
            <w:pPr>
              <w:spacing w:line="360" w:lineRule="auto"/>
              <w:jc w:val="center"/>
              <w:rPr>
                <w:rFonts w:ascii="Times New Roman" w:hAnsi="Times New Roman" w:cs="Times New Roman"/>
                <w:b/>
                <w:bCs/>
                <w:sz w:val="24"/>
                <w:szCs w:val="24"/>
              </w:rPr>
            </w:pPr>
            <w:r w:rsidRPr="00017E33">
              <w:rPr>
                <w:rFonts w:ascii="Times New Roman" w:hAnsi="Times New Roman" w:cs="Times New Roman"/>
                <w:b/>
                <w:bCs/>
                <w:sz w:val="24"/>
                <w:szCs w:val="24"/>
              </w:rPr>
              <w:lastRenderedPageBreak/>
              <w:t>12:00-12:20</w:t>
            </w:r>
          </w:p>
        </w:tc>
        <w:tc>
          <w:tcPr>
            <w:tcW w:w="6913" w:type="dxa"/>
          </w:tcPr>
          <w:p w14:paraId="1857E9D3" w14:textId="1AD68324" w:rsidR="005650E5" w:rsidRPr="00017E33" w:rsidRDefault="005650E5" w:rsidP="00776850">
            <w:pPr>
              <w:spacing w:after="160" w:line="360" w:lineRule="auto"/>
              <w:rPr>
                <w:rFonts w:ascii="Times New Roman" w:hAnsi="Times New Roman" w:cs="Times New Roman"/>
                <w:sz w:val="24"/>
                <w:szCs w:val="24"/>
              </w:rPr>
            </w:pPr>
            <w:r w:rsidRPr="00017E33">
              <w:rPr>
                <w:rFonts w:ascii="Times New Roman" w:hAnsi="Times New Roman" w:cs="Times New Roman"/>
                <w:sz w:val="24"/>
                <w:szCs w:val="24"/>
              </w:rPr>
              <w:t>LCC pateicība ilggadējiem sadarbības partneriem.</w:t>
            </w:r>
          </w:p>
        </w:tc>
      </w:tr>
      <w:tr w:rsidR="005650E5" w14:paraId="13838FE1" w14:textId="77777777" w:rsidTr="001D502C">
        <w:tc>
          <w:tcPr>
            <w:tcW w:w="3577" w:type="dxa"/>
          </w:tcPr>
          <w:p w14:paraId="3CD0C56A" w14:textId="77777777" w:rsidR="005650E5" w:rsidRPr="00017E33" w:rsidRDefault="005650E5" w:rsidP="00776850">
            <w:pPr>
              <w:spacing w:line="360" w:lineRule="auto"/>
              <w:jc w:val="center"/>
              <w:rPr>
                <w:rFonts w:ascii="Times New Roman" w:hAnsi="Times New Roman" w:cs="Times New Roman"/>
                <w:b/>
                <w:bCs/>
                <w:sz w:val="24"/>
                <w:szCs w:val="24"/>
              </w:rPr>
            </w:pPr>
          </w:p>
        </w:tc>
        <w:tc>
          <w:tcPr>
            <w:tcW w:w="6913" w:type="dxa"/>
          </w:tcPr>
          <w:p w14:paraId="303244BB" w14:textId="10C619C0" w:rsidR="005650E5" w:rsidRPr="00017E33" w:rsidRDefault="005650E5" w:rsidP="007256D3">
            <w:pPr>
              <w:spacing w:line="276" w:lineRule="auto"/>
              <w:rPr>
                <w:rFonts w:ascii="Times New Roman" w:hAnsi="Times New Roman" w:cs="Times New Roman"/>
                <w:sz w:val="24"/>
                <w:szCs w:val="24"/>
              </w:rPr>
            </w:pPr>
            <w:r w:rsidRPr="00017E33">
              <w:rPr>
                <w:rFonts w:ascii="Times New Roman" w:hAnsi="Times New Roman" w:cs="Times New Roman"/>
                <w:i/>
                <w:iCs/>
                <w:sz w:val="24"/>
                <w:szCs w:val="24"/>
              </w:rPr>
              <w:t xml:space="preserve">Sesijas moderatore – </w:t>
            </w:r>
            <w:r w:rsidRPr="00017E33">
              <w:rPr>
                <w:rFonts w:ascii="Times New Roman" w:hAnsi="Times New Roman" w:cs="Times New Roman"/>
                <w:b/>
                <w:i/>
                <w:iCs/>
                <w:sz w:val="24"/>
                <w:szCs w:val="24"/>
              </w:rPr>
              <w:t>Jekaterina Tumule</w:t>
            </w:r>
            <w:r w:rsidRPr="00017E33">
              <w:rPr>
                <w:rFonts w:ascii="Times New Roman" w:hAnsi="Times New Roman" w:cs="Times New Roman"/>
                <w:i/>
                <w:iCs/>
                <w:sz w:val="24"/>
                <w:szCs w:val="24"/>
              </w:rPr>
              <w:t>, LCC projektu vadītāja/juriste</w:t>
            </w:r>
          </w:p>
        </w:tc>
      </w:tr>
      <w:tr w:rsidR="000751E0" w14:paraId="741DE457" w14:textId="77777777" w:rsidTr="001D502C">
        <w:tc>
          <w:tcPr>
            <w:tcW w:w="3577" w:type="dxa"/>
            <w:shd w:val="clear" w:color="auto" w:fill="E7E6E6" w:themeFill="background2"/>
          </w:tcPr>
          <w:p w14:paraId="6344C57C" w14:textId="77777777" w:rsidR="0000139E" w:rsidRPr="00017E33" w:rsidRDefault="0000139E" w:rsidP="00776850">
            <w:pPr>
              <w:spacing w:line="360" w:lineRule="auto"/>
              <w:jc w:val="center"/>
              <w:rPr>
                <w:rFonts w:ascii="Times New Roman" w:hAnsi="Times New Roman" w:cs="Times New Roman"/>
                <w:b/>
                <w:bCs/>
                <w:sz w:val="24"/>
                <w:szCs w:val="24"/>
              </w:rPr>
            </w:pPr>
          </w:p>
          <w:p w14:paraId="35EEC1DF" w14:textId="58738867" w:rsidR="000751E0" w:rsidRPr="00017E33" w:rsidRDefault="000751E0" w:rsidP="00776850">
            <w:pPr>
              <w:spacing w:line="360" w:lineRule="auto"/>
              <w:jc w:val="center"/>
              <w:rPr>
                <w:rFonts w:ascii="Times New Roman" w:hAnsi="Times New Roman" w:cs="Times New Roman"/>
                <w:b/>
                <w:bCs/>
                <w:sz w:val="24"/>
                <w:szCs w:val="24"/>
              </w:rPr>
            </w:pPr>
            <w:r w:rsidRPr="00017E33">
              <w:rPr>
                <w:rFonts w:ascii="Times New Roman" w:hAnsi="Times New Roman" w:cs="Times New Roman"/>
                <w:b/>
                <w:bCs/>
                <w:sz w:val="24"/>
                <w:szCs w:val="24"/>
              </w:rPr>
              <w:t>12:20 – 13:20</w:t>
            </w:r>
          </w:p>
        </w:tc>
        <w:tc>
          <w:tcPr>
            <w:tcW w:w="6913" w:type="dxa"/>
            <w:shd w:val="clear" w:color="auto" w:fill="E7E6E6" w:themeFill="background2"/>
          </w:tcPr>
          <w:p w14:paraId="5623222C" w14:textId="77777777" w:rsidR="0000139E" w:rsidRPr="00017E33" w:rsidRDefault="0000139E" w:rsidP="00776850">
            <w:pPr>
              <w:spacing w:line="360" w:lineRule="auto"/>
              <w:jc w:val="center"/>
              <w:rPr>
                <w:rFonts w:ascii="Times New Roman" w:hAnsi="Times New Roman" w:cs="Times New Roman"/>
                <w:bCs/>
                <w:sz w:val="24"/>
                <w:szCs w:val="24"/>
              </w:rPr>
            </w:pPr>
          </w:p>
          <w:p w14:paraId="459DB936" w14:textId="77777777" w:rsidR="000751E0" w:rsidRPr="00017E33" w:rsidRDefault="000751E0" w:rsidP="00776850">
            <w:pPr>
              <w:spacing w:line="360" w:lineRule="auto"/>
              <w:jc w:val="center"/>
              <w:rPr>
                <w:rFonts w:ascii="Times New Roman" w:hAnsi="Times New Roman" w:cs="Times New Roman"/>
                <w:bCs/>
                <w:sz w:val="24"/>
                <w:szCs w:val="24"/>
              </w:rPr>
            </w:pPr>
            <w:r w:rsidRPr="00017E33">
              <w:rPr>
                <w:rFonts w:ascii="Times New Roman" w:hAnsi="Times New Roman" w:cs="Times New Roman"/>
                <w:bCs/>
                <w:sz w:val="24"/>
                <w:szCs w:val="24"/>
              </w:rPr>
              <w:t>Pusdienu pārtraukums</w:t>
            </w:r>
          </w:p>
          <w:p w14:paraId="23905BC9" w14:textId="60591FBB" w:rsidR="0000139E" w:rsidRPr="00017E33" w:rsidRDefault="0000139E" w:rsidP="00776850">
            <w:pPr>
              <w:spacing w:line="360" w:lineRule="auto"/>
              <w:jc w:val="center"/>
              <w:rPr>
                <w:rFonts w:ascii="Times New Roman" w:hAnsi="Times New Roman" w:cs="Times New Roman"/>
                <w:bCs/>
                <w:sz w:val="24"/>
                <w:szCs w:val="24"/>
              </w:rPr>
            </w:pPr>
          </w:p>
        </w:tc>
      </w:tr>
      <w:tr w:rsidR="005650E5" w14:paraId="0D08B075" w14:textId="77777777" w:rsidTr="001D502C">
        <w:tc>
          <w:tcPr>
            <w:tcW w:w="10490" w:type="dxa"/>
            <w:gridSpan w:val="2"/>
          </w:tcPr>
          <w:p w14:paraId="4E1D2537" w14:textId="12C6FC59" w:rsidR="005650E5" w:rsidRPr="00017E33" w:rsidRDefault="005650E5" w:rsidP="00BE0956">
            <w:pPr>
              <w:spacing w:line="360" w:lineRule="auto"/>
              <w:jc w:val="center"/>
              <w:rPr>
                <w:rFonts w:ascii="Times New Roman" w:hAnsi="Times New Roman" w:cs="Times New Roman"/>
                <w:b/>
                <w:color w:val="4472C4"/>
                <w:sz w:val="24"/>
                <w:szCs w:val="24"/>
                <w:u w:val="single"/>
              </w:rPr>
            </w:pPr>
            <w:r w:rsidRPr="00017E33">
              <w:rPr>
                <w:rFonts w:ascii="Times New Roman" w:hAnsi="Times New Roman" w:cs="Times New Roman"/>
                <w:b/>
                <w:sz w:val="24"/>
                <w:szCs w:val="24"/>
              </w:rPr>
              <w:t xml:space="preserve">II SESIJA - </w:t>
            </w:r>
            <w:r w:rsidRPr="00017E33">
              <w:rPr>
                <w:rFonts w:ascii="Times New Roman" w:hAnsi="Times New Roman" w:cs="Times New Roman"/>
                <w:b/>
                <w:color w:val="4472C4"/>
                <w:sz w:val="24"/>
                <w:szCs w:val="24"/>
                <w:u w:val="single"/>
              </w:rPr>
              <w:t>NVO dara</w:t>
            </w:r>
          </w:p>
          <w:p w14:paraId="3A6984E7" w14:textId="77777777" w:rsidR="005650E5" w:rsidRPr="00017E33" w:rsidRDefault="005650E5" w:rsidP="007256D3">
            <w:pPr>
              <w:spacing w:line="276" w:lineRule="auto"/>
              <w:jc w:val="both"/>
              <w:rPr>
                <w:rFonts w:ascii="Times New Roman" w:hAnsi="Times New Roman" w:cs="Times New Roman"/>
                <w:i/>
                <w:sz w:val="24"/>
                <w:szCs w:val="24"/>
              </w:rPr>
            </w:pPr>
            <w:r w:rsidRPr="00017E33">
              <w:rPr>
                <w:rFonts w:ascii="Times New Roman" w:hAnsi="Times New Roman" w:cs="Times New Roman"/>
                <w:i/>
                <w:sz w:val="24"/>
                <w:szCs w:val="24"/>
              </w:rPr>
              <w:t>Pilsoniskās sabiedrības pārstāvjiem demokrātiskā valstī ir nozīmīga loma pārmaiņu ieviešanā cilvēktiesību jomā. NVO bieži vien pirmās signalizē par dažādu sabiedrības grupu, īpaši mazāk aizsargāto grupu vajadzībām, pārstāv to intereses un rūpējas par tiesību aizsardzību. Starptautiskie cilvēktiesību aizsardzības mehānismi laika gaitā un arī šobrīd ir viens no līdzekļiem, kas nāk NVO palīgā, lai valsts labāk sadzirdētu par dažādām problēmām un veicinātu to risināšanu. Šie mehānismi ir ietekmējuši arī cilvēktiesību jautājumu risināšanu Latvijā. Šajā panelī vēlamies īpaši izcelt šo mehānismu nozīmi un lomu, kā arī Latvijas NVO līdzšinējo pieredzi, izaicinājumus un veiksmes stāstus to izmantošanā.</w:t>
            </w:r>
          </w:p>
          <w:p w14:paraId="1D241A11" w14:textId="4F77F49F" w:rsidR="005650E5" w:rsidRPr="00017E33" w:rsidRDefault="005650E5" w:rsidP="00776850">
            <w:pPr>
              <w:spacing w:line="360" w:lineRule="auto"/>
              <w:jc w:val="center"/>
              <w:rPr>
                <w:rFonts w:ascii="Times New Roman" w:hAnsi="Times New Roman" w:cs="Times New Roman"/>
                <w:b/>
                <w:sz w:val="24"/>
                <w:szCs w:val="24"/>
              </w:rPr>
            </w:pPr>
          </w:p>
        </w:tc>
      </w:tr>
      <w:tr w:rsidR="009E3B8A" w14:paraId="46DD466E" w14:textId="77777777" w:rsidTr="001D502C">
        <w:tc>
          <w:tcPr>
            <w:tcW w:w="3577" w:type="dxa"/>
          </w:tcPr>
          <w:p w14:paraId="528BD68F" w14:textId="3E644A53" w:rsidR="009E3B8A" w:rsidRPr="009E3B8A" w:rsidRDefault="009E3B8A" w:rsidP="00776850">
            <w:pPr>
              <w:spacing w:line="360" w:lineRule="auto"/>
              <w:jc w:val="center"/>
              <w:rPr>
                <w:rFonts w:ascii="Times New Roman" w:hAnsi="Times New Roman" w:cs="Times New Roman"/>
                <w:sz w:val="24"/>
                <w:szCs w:val="24"/>
              </w:rPr>
            </w:pPr>
            <w:r w:rsidRPr="009E3B8A">
              <w:rPr>
                <w:rFonts w:ascii="Times New Roman" w:hAnsi="Times New Roman" w:cs="Times New Roman"/>
                <w:sz w:val="24"/>
                <w:szCs w:val="24"/>
              </w:rPr>
              <w:t xml:space="preserve">13:20-13:40 </w:t>
            </w:r>
          </w:p>
        </w:tc>
        <w:tc>
          <w:tcPr>
            <w:tcW w:w="6913" w:type="dxa"/>
          </w:tcPr>
          <w:p w14:paraId="2A08085F" w14:textId="77777777" w:rsidR="009E3B8A" w:rsidRDefault="009E3B8A" w:rsidP="00776850">
            <w:pPr>
              <w:spacing w:line="360" w:lineRule="auto"/>
              <w:rPr>
                <w:rFonts w:ascii="Times New Roman" w:hAnsi="Times New Roman" w:cs="Times New Roman"/>
                <w:b/>
                <w:sz w:val="24"/>
                <w:szCs w:val="24"/>
              </w:rPr>
            </w:pPr>
            <w:r>
              <w:rPr>
                <w:rFonts w:ascii="Times New Roman" w:hAnsi="Times New Roman" w:cs="Times New Roman"/>
                <w:b/>
                <w:sz w:val="24"/>
                <w:szCs w:val="24"/>
              </w:rPr>
              <w:t>Cilvēktiesību aizstāvji un sadarbība ar ANO</w:t>
            </w:r>
          </w:p>
          <w:p w14:paraId="59B31945" w14:textId="6888EE0E" w:rsidR="009E3B8A" w:rsidRPr="009E3B8A" w:rsidRDefault="005650E5" w:rsidP="0058203A">
            <w:pPr>
              <w:spacing w:line="276" w:lineRule="auto"/>
              <w:rPr>
                <w:rFonts w:ascii="Times New Roman" w:hAnsi="Times New Roman" w:cs="Times New Roman"/>
                <w:sz w:val="24"/>
                <w:szCs w:val="24"/>
              </w:rPr>
            </w:pPr>
            <w:r w:rsidRPr="0058203A">
              <w:rPr>
                <w:rFonts w:ascii="Times New Roman" w:hAnsi="Times New Roman" w:cs="Times New Roman"/>
                <w:b/>
                <w:bCs/>
                <w:i/>
                <w:iCs/>
                <w:sz w:val="24"/>
                <w:szCs w:val="24"/>
              </w:rPr>
              <w:t>Ilze Brands-Kehris</w:t>
            </w:r>
            <w:r>
              <w:rPr>
                <w:rFonts w:ascii="Times New Roman" w:hAnsi="Times New Roman" w:cs="Times New Roman"/>
                <w:sz w:val="24"/>
                <w:szCs w:val="24"/>
              </w:rPr>
              <w:t xml:space="preserve">, </w:t>
            </w:r>
            <w:r w:rsidR="009E3B8A" w:rsidRPr="009C03E3">
              <w:rPr>
                <w:rFonts w:ascii="Times New Roman" w:hAnsi="Times New Roman" w:cs="Times New Roman"/>
                <w:i/>
                <w:iCs/>
                <w:sz w:val="24"/>
                <w:szCs w:val="24"/>
              </w:rPr>
              <w:t>LCC direktore no 2002. -</w:t>
            </w:r>
            <w:r w:rsidR="007870A2" w:rsidRPr="009C03E3">
              <w:rPr>
                <w:rFonts w:ascii="Times New Roman" w:hAnsi="Times New Roman" w:cs="Times New Roman"/>
                <w:i/>
                <w:iCs/>
                <w:sz w:val="24"/>
                <w:szCs w:val="24"/>
              </w:rPr>
              <w:t xml:space="preserve"> </w:t>
            </w:r>
            <w:r w:rsidR="009E3B8A" w:rsidRPr="009C03E3">
              <w:rPr>
                <w:rFonts w:ascii="Times New Roman" w:hAnsi="Times New Roman" w:cs="Times New Roman"/>
                <w:i/>
                <w:iCs/>
                <w:sz w:val="24"/>
                <w:szCs w:val="24"/>
              </w:rPr>
              <w:t>2011. gadam</w:t>
            </w:r>
            <w:r w:rsidR="00A22BCF">
              <w:rPr>
                <w:rFonts w:ascii="Times New Roman" w:hAnsi="Times New Roman" w:cs="Times New Roman"/>
                <w:i/>
                <w:iCs/>
                <w:sz w:val="24"/>
                <w:szCs w:val="24"/>
              </w:rPr>
              <w:t>,</w:t>
            </w:r>
            <w:r w:rsidR="009E3B8A" w:rsidRPr="009C03E3">
              <w:rPr>
                <w:rFonts w:ascii="Times New Roman" w:hAnsi="Times New Roman" w:cs="Times New Roman"/>
                <w:i/>
                <w:iCs/>
                <w:sz w:val="24"/>
                <w:szCs w:val="24"/>
              </w:rPr>
              <w:t xml:space="preserve"> ANO Ģenerālsekretāra vietniece cilvēktiesību jautājumos</w:t>
            </w:r>
            <w:r w:rsidR="00813940">
              <w:rPr>
                <w:rFonts w:ascii="Times New Roman" w:hAnsi="Times New Roman" w:cs="Times New Roman"/>
                <w:i/>
                <w:iCs/>
                <w:sz w:val="24"/>
                <w:szCs w:val="24"/>
              </w:rPr>
              <w:t>, tiešsaistē no Ņujorkas</w:t>
            </w:r>
          </w:p>
        </w:tc>
      </w:tr>
      <w:tr w:rsidR="009E3B8A" w14:paraId="786D1ECE" w14:textId="77777777" w:rsidTr="001D502C">
        <w:tc>
          <w:tcPr>
            <w:tcW w:w="3577" w:type="dxa"/>
          </w:tcPr>
          <w:p w14:paraId="66C00157" w14:textId="6120C40F" w:rsidR="009E3B8A" w:rsidRPr="009E3B8A" w:rsidRDefault="009E3B8A" w:rsidP="0077685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13:40 – 15:00 </w:t>
            </w:r>
          </w:p>
        </w:tc>
        <w:tc>
          <w:tcPr>
            <w:tcW w:w="6913" w:type="dxa"/>
          </w:tcPr>
          <w:p w14:paraId="127392CF" w14:textId="77777777" w:rsidR="009E3B8A" w:rsidRDefault="009E3B8A" w:rsidP="0058203A">
            <w:pPr>
              <w:jc w:val="both"/>
              <w:rPr>
                <w:rFonts w:ascii="Times New Roman" w:hAnsi="Times New Roman" w:cs="Times New Roman"/>
                <w:b/>
                <w:sz w:val="24"/>
                <w:szCs w:val="24"/>
              </w:rPr>
            </w:pPr>
            <w:r>
              <w:rPr>
                <w:rFonts w:ascii="Times New Roman" w:hAnsi="Times New Roman" w:cs="Times New Roman"/>
                <w:b/>
                <w:sz w:val="24"/>
                <w:szCs w:val="24"/>
              </w:rPr>
              <w:t xml:space="preserve">Diskusiju panelis: </w:t>
            </w:r>
            <w:r w:rsidRPr="009E3B8A">
              <w:rPr>
                <w:rFonts w:ascii="Times New Roman" w:hAnsi="Times New Roman" w:cs="Times New Roman"/>
                <w:b/>
                <w:sz w:val="24"/>
                <w:szCs w:val="24"/>
              </w:rPr>
              <w:t>sabiedriskās organizācijas un starptautiskie cilvēktiesību aizsardzības mehānismi</w:t>
            </w:r>
            <w:r>
              <w:rPr>
                <w:rFonts w:ascii="Times New Roman" w:hAnsi="Times New Roman" w:cs="Times New Roman"/>
                <w:b/>
                <w:sz w:val="24"/>
                <w:szCs w:val="24"/>
              </w:rPr>
              <w:t>.</w:t>
            </w:r>
          </w:p>
          <w:p w14:paraId="09FBD230" w14:textId="07D7FBEF" w:rsidR="009E3B8A" w:rsidRPr="009E3B8A" w:rsidRDefault="009E3B8A" w:rsidP="0058203A">
            <w:pPr>
              <w:spacing w:line="276" w:lineRule="auto"/>
              <w:jc w:val="both"/>
              <w:rPr>
                <w:rFonts w:ascii="Times New Roman" w:hAnsi="Times New Roman" w:cs="Times New Roman"/>
                <w:i/>
                <w:sz w:val="24"/>
                <w:szCs w:val="24"/>
              </w:rPr>
            </w:pPr>
            <w:r w:rsidRPr="009E3B8A">
              <w:rPr>
                <w:rFonts w:ascii="Times New Roman" w:hAnsi="Times New Roman" w:cs="Times New Roman"/>
                <w:b/>
                <w:i/>
                <w:sz w:val="24"/>
                <w:szCs w:val="24"/>
              </w:rPr>
              <w:t>Iluta Lāce</w:t>
            </w:r>
            <w:r w:rsidRPr="009E3B8A">
              <w:rPr>
                <w:rFonts w:ascii="Times New Roman" w:hAnsi="Times New Roman" w:cs="Times New Roman"/>
                <w:i/>
                <w:sz w:val="24"/>
                <w:szCs w:val="24"/>
              </w:rPr>
              <w:t xml:space="preserve">, </w:t>
            </w:r>
            <w:r w:rsidR="00336FAC">
              <w:rPr>
                <w:rFonts w:ascii="Times New Roman" w:hAnsi="Times New Roman" w:cs="Times New Roman"/>
                <w:i/>
                <w:sz w:val="24"/>
                <w:szCs w:val="24"/>
              </w:rPr>
              <w:t>biedrības “</w:t>
            </w:r>
            <w:r w:rsidR="007012C1">
              <w:rPr>
                <w:rFonts w:ascii="Times New Roman" w:hAnsi="Times New Roman" w:cs="Times New Roman"/>
                <w:i/>
                <w:sz w:val="24"/>
                <w:szCs w:val="24"/>
              </w:rPr>
              <w:t>Centr</w:t>
            </w:r>
            <w:r w:rsidR="00336FAC">
              <w:rPr>
                <w:rFonts w:ascii="Times New Roman" w:hAnsi="Times New Roman" w:cs="Times New Roman"/>
                <w:i/>
                <w:sz w:val="24"/>
                <w:szCs w:val="24"/>
              </w:rPr>
              <w:t>s</w:t>
            </w:r>
            <w:r w:rsidR="007012C1">
              <w:rPr>
                <w:rFonts w:ascii="Times New Roman" w:hAnsi="Times New Roman" w:cs="Times New Roman"/>
                <w:i/>
                <w:sz w:val="24"/>
                <w:szCs w:val="24"/>
              </w:rPr>
              <w:t xml:space="preserve"> </w:t>
            </w:r>
            <w:r w:rsidRPr="009E3B8A">
              <w:rPr>
                <w:rFonts w:ascii="Times New Roman" w:hAnsi="Times New Roman" w:cs="Times New Roman"/>
                <w:i/>
                <w:sz w:val="24"/>
                <w:szCs w:val="24"/>
              </w:rPr>
              <w:t>M</w:t>
            </w:r>
            <w:r w:rsidR="00577D57">
              <w:rPr>
                <w:rFonts w:ascii="Times New Roman" w:hAnsi="Times New Roman" w:cs="Times New Roman"/>
                <w:i/>
                <w:sz w:val="24"/>
                <w:szCs w:val="24"/>
              </w:rPr>
              <w:t>ARTA</w:t>
            </w:r>
            <w:r w:rsidR="00336FAC">
              <w:rPr>
                <w:rFonts w:ascii="Times New Roman" w:hAnsi="Times New Roman" w:cs="Times New Roman"/>
                <w:i/>
                <w:sz w:val="24"/>
                <w:szCs w:val="24"/>
              </w:rPr>
              <w:t>”</w:t>
            </w:r>
            <w:r w:rsidR="007012C1">
              <w:rPr>
                <w:rFonts w:ascii="Times New Roman" w:hAnsi="Times New Roman" w:cs="Times New Roman"/>
                <w:i/>
                <w:sz w:val="24"/>
                <w:szCs w:val="24"/>
              </w:rPr>
              <w:t xml:space="preserve"> vadītāja</w:t>
            </w:r>
          </w:p>
          <w:p w14:paraId="1CBB25A0" w14:textId="3031E9CF" w:rsidR="009E3B8A" w:rsidRPr="009E3B8A" w:rsidRDefault="009E3B8A" w:rsidP="0058203A">
            <w:pPr>
              <w:spacing w:line="276" w:lineRule="auto"/>
              <w:jc w:val="both"/>
              <w:rPr>
                <w:rFonts w:ascii="Times New Roman" w:hAnsi="Times New Roman" w:cs="Times New Roman"/>
                <w:b/>
                <w:i/>
                <w:sz w:val="24"/>
                <w:szCs w:val="24"/>
              </w:rPr>
            </w:pPr>
            <w:r w:rsidRPr="009E3B8A">
              <w:rPr>
                <w:rFonts w:ascii="Times New Roman" w:hAnsi="Times New Roman" w:cs="Times New Roman"/>
                <w:b/>
                <w:i/>
                <w:sz w:val="24"/>
                <w:szCs w:val="24"/>
              </w:rPr>
              <w:t>Ieva Leimane</w:t>
            </w:r>
            <w:r w:rsidR="0098754E">
              <w:rPr>
                <w:rFonts w:ascii="Times New Roman" w:hAnsi="Times New Roman" w:cs="Times New Roman"/>
                <w:b/>
                <w:i/>
                <w:sz w:val="24"/>
                <w:szCs w:val="24"/>
              </w:rPr>
              <w:t>-</w:t>
            </w:r>
            <w:r w:rsidRPr="009E3B8A">
              <w:rPr>
                <w:rFonts w:ascii="Times New Roman" w:hAnsi="Times New Roman" w:cs="Times New Roman"/>
                <w:b/>
                <w:i/>
                <w:sz w:val="24"/>
                <w:szCs w:val="24"/>
              </w:rPr>
              <w:t xml:space="preserve">Veldmeijere, </w:t>
            </w:r>
            <w:r w:rsidRPr="009E3B8A">
              <w:rPr>
                <w:rFonts w:ascii="Times New Roman" w:hAnsi="Times New Roman" w:cs="Times New Roman"/>
                <w:i/>
                <w:sz w:val="24"/>
                <w:szCs w:val="24"/>
              </w:rPr>
              <w:t>Resursu centra cilvēkiem ar garīgiem traucējumiem “Zelda” direktore</w:t>
            </w:r>
          </w:p>
          <w:p w14:paraId="529F28B7" w14:textId="031C4250" w:rsidR="009E3B8A" w:rsidRDefault="009E3B8A" w:rsidP="0058203A">
            <w:pPr>
              <w:spacing w:line="276" w:lineRule="auto"/>
              <w:jc w:val="both"/>
              <w:rPr>
                <w:rFonts w:ascii="Times New Roman" w:hAnsi="Times New Roman" w:cs="Times New Roman"/>
                <w:i/>
                <w:sz w:val="24"/>
                <w:szCs w:val="24"/>
              </w:rPr>
            </w:pPr>
            <w:r w:rsidRPr="009E3B8A">
              <w:rPr>
                <w:rFonts w:ascii="Times New Roman" w:hAnsi="Times New Roman" w:cs="Times New Roman"/>
                <w:b/>
                <w:i/>
                <w:sz w:val="24"/>
                <w:szCs w:val="24"/>
              </w:rPr>
              <w:t>Ivars Balodis</w:t>
            </w:r>
            <w:r w:rsidRPr="009E3B8A">
              <w:rPr>
                <w:rFonts w:ascii="Times New Roman" w:hAnsi="Times New Roman" w:cs="Times New Roman"/>
                <w:i/>
                <w:sz w:val="24"/>
                <w:szCs w:val="24"/>
              </w:rPr>
              <w:t>, apvienība</w:t>
            </w:r>
            <w:r w:rsidR="00CE7635">
              <w:rPr>
                <w:rFonts w:ascii="Times New Roman" w:hAnsi="Times New Roman" w:cs="Times New Roman"/>
                <w:i/>
                <w:sz w:val="24"/>
                <w:szCs w:val="24"/>
              </w:rPr>
              <w:t>s</w:t>
            </w:r>
            <w:r w:rsidRPr="009E3B8A">
              <w:rPr>
                <w:rFonts w:ascii="Times New Roman" w:hAnsi="Times New Roman" w:cs="Times New Roman"/>
                <w:i/>
                <w:sz w:val="24"/>
                <w:szCs w:val="24"/>
              </w:rPr>
              <w:t xml:space="preserve"> “Apeirons” </w:t>
            </w:r>
            <w:r w:rsidR="00CE7635">
              <w:rPr>
                <w:rFonts w:ascii="Times New Roman" w:hAnsi="Times New Roman" w:cs="Times New Roman"/>
                <w:i/>
                <w:sz w:val="24"/>
                <w:szCs w:val="24"/>
              </w:rPr>
              <w:t>valdes loceklis</w:t>
            </w:r>
          </w:p>
          <w:p w14:paraId="25DA5932" w14:textId="77777777" w:rsidR="0001649D" w:rsidRPr="00F50B40" w:rsidRDefault="0001649D" w:rsidP="0001649D">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Anhelita Kamenska, </w:t>
            </w:r>
            <w:r w:rsidRPr="00B637C2">
              <w:rPr>
                <w:rFonts w:ascii="Times New Roman" w:hAnsi="Times New Roman" w:cs="Times New Roman"/>
                <w:bCs/>
                <w:i/>
                <w:sz w:val="24"/>
                <w:szCs w:val="24"/>
              </w:rPr>
              <w:t>LCC direktore</w:t>
            </w:r>
          </w:p>
          <w:p w14:paraId="6F00453D" w14:textId="7F1E261F" w:rsidR="009E3B8A" w:rsidRPr="005650E5" w:rsidRDefault="00DD1EAC" w:rsidP="0058203A">
            <w:pPr>
              <w:spacing w:line="276" w:lineRule="auto"/>
              <w:jc w:val="both"/>
              <w:rPr>
                <w:rFonts w:ascii="Times New Roman" w:hAnsi="Times New Roman" w:cs="Times New Roman"/>
                <w:i/>
                <w:sz w:val="24"/>
                <w:szCs w:val="24"/>
              </w:rPr>
            </w:pPr>
            <w:r>
              <w:rPr>
                <w:rFonts w:ascii="Times New Roman" w:hAnsi="Times New Roman" w:cs="Times New Roman"/>
                <w:b/>
                <w:i/>
                <w:sz w:val="24"/>
                <w:szCs w:val="24"/>
              </w:rPr>
              <w:t xml:space="preserve">Elīna Luīze Vītola, </w:t>
            </w:r>
            <w:r w:rsidR="009E3B8A" w:rsidRPr="009E3B8A">
              <w:rPr>
                <w:rFonts w:ascii="Times New Roman" w:hAnsi="Times New Roman" w:cs="Times New Roman"/>
                <w:i/>
                <w:sz w:val="24"/>
                <w:szCs w:val="24"/>
              </w:rPr>
              <w:t>Latvija</w:t>
            </w:r>
            <w:r w:rsidR="009E3B8A">
              <w:rPr>
                <w:rFonts w:ascii="Times New Roman" w:hAnsi="Times New Roman" w:cs="Times New Roman"/>
                <w:i/>
                <w:sz w:val="24"/>
                <w:szCs w:val="24"/>
              </w:rPr>
              <w:t>s</w:t>
            </w:r>
            <w:r w:rsidR="009E3B8A" w:rsidRPr="009E3B8A">
              <w:rPr>
                <w:rFonts w:ascii="Times New Roman" w:hAnsi="Times New Roman" w:cs="Times New Roman"/>
                <w:i/>
                <w:sz w:val="24"/>
                <w:szCs w:val="24"/>
              </w:rPr>
              <w:t xml:space="preserve"> pārstāv</w:t>
            </w:r>
            <w:r w:rsidR="00172BE9">
              <w:rPr>
                <w:rFonts w:ascii="Times New Roman" w:hAnsi="Times New Roman" w:cs="Times New Roman"/>
                <w:i/>
                <w:sz w:val="24"/>
                <w:szCs w:val="24"/>
              </w:rPr>
              <w:t xml:space="preserve">ja </w:t>
            </w:r>
            <w:r w:rsidR="009E3B8A" w:rsidRPr="009E3B8A">
              <w:rPr>
                <w:rFonts w:ascii="Times New Roman" w:hAnsi="Times New Roman" w:cs="Times New Roman"/>
                <w:i/>
                <w:sz w:val="24"/>
                <w:szCs w:val="24"/>
              </w:rPr>
              <w:t>starptautiskajās cilvēktiesību institūcijā</w:t>
            </w:r>
            <w:r w:rsidR="00172BE9">
              <w:rPr>
                <w:rFonts w:ascii="Times New Roman" w:hAnsi="Times New Roman" w:cs="Times New Roman"/>
                <w:i/>
                <w:sz w:val="24"/>
                <w:szCs w:val="24"/>
              </w:rPr>
              <w:t xml:space="preserve"> biroja vadītāja, pārstāvja vietniece.</w:t>
            </w:r>
          </w:p>
        </w:tc>
      </w:tr>
      <w:tr w:rsidR="005650E5" w14:paraId="39704CD3" w14:textId="77777777" w:rsidTr="001D502C">
        <w:tc>
          <w:tcPr>
            <w:tcW w:w="3577" w:type="dxa"/>
          </w:tcPr>
          <w:p w14:paraId="1278F50E" w14:textId="77777777" w:rsidR="005650E5" w:rsidRDefault="005650E5" w:rsidP="00776850">
            <w:pPr>
              <w:spacing w:line="360" w:lineRule="auto"/>
              <w:jc w:val="center"/>
              <w:rPr>
                <w:rFonts w:ascii="Times New Roman" w:hAnsi="Times New Roman" w:cs="Times New Roman"/>
                <w:sz w:val="24"/>
                <w:szCs w:val="24"/>
              </w:rPr>
            </w:pPr>
          </w:p>
        </w:tc>
        <w:tc>
          <w:tcPr>
            <w:tcW w:w="6913" w:type="dxa"/>
          </w:tcPr>
          <w:p w14:paraId="455DC58B" w14:textId="466539B7" w:rsidR="005650E5" w:rsidRPr="005650E5" w:rsidRDefault="005650E5" w:rsidP="00776850">
            <w:pPr>
              <w:spacing w:line="360" w:lineRule="auto"/>
              <w:jc w:val="both"/>
              <w:rPr>
                <w:rFonts w:ascii="Times New Roman" w:hAnsi="Times New Roman" w:cs="Times New Roman"/>
                <w:i/>
                <w:sz w:val="24"/>
                <w:szCs w:val="24"/>
              </w:rPr>
            </w:pPr>
            <w:r w:rsidRPr="009E3B8A">
              <w:rPr>
                <w:rFonts w:ascii="Times New Roman" w:hAnsi="Times New Roman" w:cs="Times New Roman"/>
                <w:i/>
                <w:sz w:val="24"/>
                <w:szCs w:val="24"/>
              </w:rPr>
              <w:t xml:space="preserve">Sesijas moderatore – </w:t>
            </w:r>
            <w:r w:rsidRPr="009E3B8A">
              <w:rPr>
                <w:rFonts w:ascii="Times New Roman" w:hAnsi="Times New Roman" w:cs="Times New Roman"/>
                <w:b/>
                <w:i/>
                <w:sz w:val="24"/>
                <w:szCs w:val="24"/>
              </w:rPr>
              <w:t>Anhelita Kamenska</w:t>
            </w:r>
          </w:p>
        </w:tc>
      </w:tr>
      <w:tr w:rsidR="005650E5" w14:paraId="62299874" w14:textId="77777777" w:rsidTr="001D502C">
        <w:tc>
          <w:tcPr>
            <w:tcW w:w="3577" w:type="dxa"/>
            <w:shd w:val="clear" w:color="auto" w:fill="E7E6E6" w:themeFill="background2"/>
          </w:tcPr>
          <w:p w14:paraId="793CBFF4" w14:textId="5FD5763D" w:rsidR="005650E5" w:rsidRDefault="005650E5" w:rsidP="00776850">
            <w:pPr>
              <w:spacing w:line="360" w:lineRule="auto"/>
              <w:jc w:val="center"/>
              <w:rPr>
                <w:rFonts w:ascii="Times New Roman" w:hAnsi="Times New Roman" w:cs="Times New Roman"/>
                <w:sz w:val="24"/>
                <w:szCs w:val="24"/>
              </w:rPr>
            </w:pPr>
            <w:r>
              <w:rPr>
                <w:rFonts w:ascii="Times New Roman" w:hAnsi="Times New Roman" w:cs="Times New Roman"/>
                <w:sz w:val="24"/>
                <w:szCs w:val="24"/>
              </w:rPr>
              <w:t>15:00-15:30</w:t>
            </w:r>
          </w:p>
        </w:tc>
        <w:tc>
          <w:tcPr>
            <w:tcW w:w="6913" w:type="dxa"/>
            <w:shd w:val="clear" w:color="auto" w:fill="E7E6E6" w:themeFill="background2"/>
          </w:tcPr>
          <w:p w14:paraId="2A9CF32C" w14:textId="2EDADA23" w:rsidR="005650E5" w:rsidRPr="005650E5" w:rsidRDefault="005650E5" w:rsidP="00776850">
            <w:pPr>
              <w:spacing w:line="360" w:lineRule="auto"/>
              <w:jc w:val="center"/>
              <w:rPr>
                <w:rFonts w:ascii="Times New Roman" w:hAnsi="Times New Roman" w:cs="Times New Roman"/>
                <w:iCs/>
                <w:sz w:val="24"/>
                <w:szCs w:val="24"/>
              </w:rPr>
            </w:pPr>
            <w:r w:rsidRPr="005650E5">
              <w:rPr>
                <w:rFonts w:ascii="Times New Roman" w:hAnsi="Times New Roman" w:cs="Times New Roman"/>
                <w:iCs/>
                <w:sz w:val="24"/>
                <w:szCs w:val="24"/>
              </w:rPr>
              <w:t xml:space="preserve">Kafijas </w:t>
            </w:r>
            <w:r w:rsidR="006C4465">
              <w:rPr>
                <w:rFonts w:ascii="Times New Roman" w:hAnsi="Times New Roman" w:cs="Times New Roman"/>
                <w:iCs/>
                <w:sz w:val="24"/>
                <w:szCs w:val="24"/>
              </w:rPr>
              <w:t>p</w:t>
            </w:r>
            <w:r w:rsidRPr="005650E5">
              <w:rPr>
                <w:rFonts w:ascii="Times New Roman" w:hAnsi="Times New Roman" w:cs="Times New Roman"/>
                <w:iCs/>
                <w:sz w:val="24"/>
                <w:szCs w:val="24"/>
              </w:rPr>
              <w:t>auze</w:t>
            </w:r>
          </w:p>
        </w:tc>
      </w:tr>
      <w:tr w:rsidR="005650E5" w14:paraId="2FD7910D" w14:textId="77777777" w:rsidTr="001D502C">
        <w:tc>
          <w:tcPr>
            <w:tcW w:w="10490" w:type="dxa"/>
            <w:gridSpan w:val="2"/>
          </w:tcPr>
          <w:p w14:paraId="1E5D15F5" w14:textId="049A0383" w:rsidR="005650E5" w:rsidRDefault="005650E5" w:rsidP="00776850">
            <w:pPr>
              <w:spacing w:line="360" w:lineRule="auto"/>
              <w:jc w:val="center"/>
              <w:rPr>
                <w:rFonts w:ascii="Times New Roman" w:hAnsi="Times New Roman" w:cs="Times New Roman"/>
                <w:b/>
                <w:sz w:val="24"/>
                <w:szCs w:val="24"/>
                <w:u w:val="single"/>
              </w:rPr>
            </w:pPr>
            <w:r w:rsidRPr="00EF18C1">
              <w:rPr>
                <w:rFonts w:ascii="Times New Roman" w:hAnsi="Times New Roman" w:cs="Times New Roman"/>
                <w:sz w:val="24"/>
                <w:szCs w:val="24"/>
              </w:rPr>
              <w:t xml:space="preserve">3.sesija </w:t>
            </w:r>
            <w:r w:rsidRPr="00EF18C1">
              <w:rPr>
                <w:rFonts w:ascii="Times New Roman" w:hAnsi="Times New Roman" w:cs="Times New Roman"/>
                <w:b/>
                <w:color w:val="4472C4"/>
                <w:sz w:val="24"/>
                <w:szCs w:val="24"/>
                <w:u w:val="single"/>
              </w:rPr>
              <w:t>NVO iedvesmo</w:t>
            </w:r>
          </w:p>
          <w:p w14:paraId="00A8B102" w14:textId="77777777" w:rsidR="004C2125" w:rsidRPr="004C2125" w:rsidRDefault="004C2125" w:rsidP="004C2125">
            <w:pPr>
              <w:spacing w:line="276" w:lineRule="auto"/>
              <w:jc w:val="both"/>
              <w:rPr>
                <w:rFonts w:ascii="Times New Roman" w:hAnsi="Times New Roman" w:cs="Times New Roman"/>
                <w:i/>
                <w:color w:val="000000"/>
                <w:sz w:val="24"/>
                <w:szCs w:val="24"/>
              </w:rPr>
            </w:pPr>
            <w:r w:rsidRPr="004C2125">
              <w:rPr>
                <w:rFonts w:ascii="Times New Roman" w:hAnsi="Times New Roman" w:cs="Times New Roman"/>
                <w:i/>
                <w:color w:val="000000"/>
                <w:sz w:val="24"/>
                <w:szCs w:val="24"/>
              </w:rPr>
              <w:t xml:space="preserve">Cilvēktiesību jautājumi skar visas dzīves jomas. Cilvēki, kas iesaistās cilvēktiesību aizstāvībā, arī ir dažādi, taču visiem viņiem ir kopējs mērķis – padarīt šo pasauli labāku.  Bieži vien, lai ieraudzītu progresu cilvēktiesību attīstībā, ir nepieciešams ilgāks laiks un liela pacietība. Tādēļ ikvienam no mums ir nepieciešami iedvesmas avoti, kuros smelties spēkus un enerģiju, neskatoties uz visiem izaicinājumiem mūsu valstī un plašākā pasaulē. </w:t>
            </w:r>
          </w:p>
          <w:p w14:paraId="6BBC3F5C" w14:textId="629B5298" w:rsidR="005650E5" w:rsidRPr="009E3B8A" w:rsidRDefault="004C2125" w:rsidP="004C2125">
            <w:pPr>
              <w:spacing w:line="276" w:lineRule="auto"/>
              <w:jc w:val="both"/>
              <w:rPr>
                <w:rFonts w:ascii="Times New Roman" w:hAnsi="Times New Roman" w:cs="Times New Roman"/>
                <w:i/>
                <w:sz w:val="24"/>
                <w:szCs w:val="24"/>
              </w:rPr>
            </w:pPr>
            <w:r w:rsidRPr="004C2125">
              <w:rPr>
                <w:rFonts w:ascii="Times New Roman" w:hAnsi="Times New Roman" w:cs="Times New Roman"/>
                <w:i/>
                <w:color w:val="000000"/>
                <w:sz w:val="24"/>
                <w:szCs w:val="24"/>
              </w:rPr>
              <w:t>Šī diskusiju paneļa mērķis ir kopīgi smelties iedvesmu un idejas darbam cilvēktiesību labā.</w:t>
            </w:r>
          </w:p>
        </w:tc>
      </w:tr>
      <w:tr w:rsidR="005650E5" w14:paraId="27092CC5" w14:textId="77777777" w:rsidTr="001D502C">
        <w:tc>
          <w:tcPr>
            <w:tcW w:w="3577" w:type="dxa"/>
          </w:tcPr>
          <w:p w14:paraId="43500E98" w14:textId="62BCDC5A" w:rsidR="005650E5" w:rsidRDefault="005650E5" w:rsidP="00776850">
            <w:pPr>
              <w:spacing w:line="360" w:lineRule="auto"/>
              <w:jc w:val="center"/>
              <w:rPr>
                <w:rFonts w:ascii="Times New Roman" w:hAnsi="Times New Roman" w:cs="Times New Roman"/>
                <w:sz w:val="24"/>
                <w:szCs w:val="24"/>
              </w:rPr>
            </w:pPr>
            <w:r>
              <w:rPr>
                <w:rFonts w:ascii="Times New Roman" w:hAnsi="Times New Roman" w:cs="Times New Roman"/>
                <w:sz w:val="24"/>
                <w:szCs w:val="24"/>
              </w:rPr>
              <w:t>15:30 – 16:50</w:t>
            </w:r>
          </w:p>
        </w:tc>
        <w:tc>
          <w:tcPr>
            <w:tcW w:w="6913" w:type="dxa"/>
          </w:tcPr>
          <w:p w14:paraId="6B62CEB9" w14:textId="77777777" w:rsidR="005650E5" w:rsidRDefault="005650E5" w:rsidP="00776850">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Diskusiju panelis: </w:t>
            </w:r>
            <w:r w:rsidRPr="00EF18C1">
              <w:rPr>
                <w:rFonts w:ascii="Times New Roman" w:hAnsi="Times New Roman" w:cs="Times New Roman"/>
                <w:b/>
                <w:sz w:val="24"/>
                <w:szCs w:val="24"/>
                <w:u w:val="single"/>
              </w:rPr>
              <w:t>Cilvēktiesības kā dzīvesziņa</w:t>
            </w:r>
          </w:p>
          <w:p w14:paraId="5FAF7836" w14:textId="2B8A218B" w:rsidR="005650E5" w:rsidRPr="005650E5" w:rsidRDefault="005650E5" w:rsidP="0058203A">
            <w:pPr>
              <w:jc w:val="both"/>
              <w:rPr>
                <w:rFonts w:ascii="Times New Roman" w:hAnsi="Times New Roman" w:cs="Times New Roman"/>
                <w:i/>
                <w:iCs/>
                <w:sz w:val="24"/>
                <w:szCs w:val="24"/>
              </w:rPr>
            </w:pPr>
            <w:r w:rsidRPr="005650E5">
              <w:rPr>
                <w:rFonts w:ascii="Times New Roman" w:hAnsi="Times New Roman" w:cs="Times New Roman"/>
                <w:b/>
                <w:bCs/>
                <w:i/>
                <w:iCs/>
                <w:sz w:val="24"/>
                <w:szCs w:val="24"/>
              </w:rPr>
              <w:t>Edgars Oļševskis,</w:t>
            </w:r>
            <w:r w:rsidRPr="005650E5">
              <w:rPr>
                <w:rFonts w:ascii="Times New Roman" w:hAnsi="Times New Roman" w:cs="Times New Roman"/>
                <w:i/>
                <w:iCs/>
                <w:sz w:val="24"/>
                <w:szCs w:val="24"/>
              </w:rPr>
              <w:t xml:space="preserve"> </w:t>
            </w:r>
            <w:r w:rsidRPr="009C03E3">
              <w:rPr>
                <w:rFonts w:ascii="Times New Roman" w:hAnsi="Times New Roman" w:cs="Times New Roman"/>
                <w:i/>
                <w:iCs/>
                <w:sz w:val="24"/>
                <w:szCs w:val="24"/>
              </w:rPr>
              <w:t>LCC jurists</w:t>
            </w:r>
            <w:r w:rsidRPr="005650E5">
              <w:rPr>
                <w:rFonts w:ascii="Times New Roman" w:hAnsi="Times New Roman" w:cs="Times New Roman"/>
                <w:i/>
                <w:iCs/>
                <w:sz w:val="24"/>
                <w:szCs w:val="24"/>
              </w:rPr>
              <w:t xml:space="preserve"> </w:t>
            </w:r>
          </w:p>
          <w:p w14:paraId="69A38B7A" w14:textId="07F5AF8E" w:rsidR="005650E5" w:rsidRPr="005650E5" w:rsidRDefault="005650E5" w:rsidP="0058203A">
            <w:pPr>
              <w:jc w:val="both"/>
              <w:rPr>
                <w:rFonts w:ascii="Times New Roman" w:hAnsi="Times New Roman" w:cs="Times New Roman"/>
                <w:i/>
                <w:iCs/>
                <w:color w:val="000000"/>
                <w:sz w:val="24"/>
                <w:szCs w:val="24"/>
              </w:rPr>
            </w:pPr>
            <w:r w:rsidRPr="005650E5">
              <w:rPr>
                <w:rFonts w:ascii="Times New Roman" w:hAnsi="Times New Roman" w:cs="Times New Roman"/>
                <w:b/>
                <w:bCs/>
                <w:i/>
                <w:iCs/>
                <w:sz w:val="24"/>
                <w:szCs w:val="24"/>
              </w:rPr>
              <w:lastRenderedPageBreak/>
              <w:t>Nils Muižnieks,</w:t>
            </w:r>
            <w:r w:rsidR="0058203A">
              <w:rPr>
                <w:rFonts w:ascii="Times New Roman" w:hAnsi="Times New Roman" w:cs="Times New Roman"/>
                <w:b/>
                <w:bCs/>
                <w:i/>
                <w:iCs/>
                <w:sz w:val="24"/>
                <w:szCs w:val="24"/>
              </w:rPr>
              <w:t xml:space="preserve"> Amnesty International </w:t>
            </w:r>
            <w:r w:rsidR="0058203A" w:rsidRPr="009C03E3">
              <w:rPr>
                <w:rFonts w:ascii="Times New Roman" w:hAnsi="Times New Roman" w:cs="Times New Roman"/>
                <w:i/>
                <w:iCs/>
                <w:sz w:val="24"/>
                <w:szCs w:val="24"/>
              </w:rPr>
              <w:t>Eiropas reģionālā biroja direktors</w:t>
            </w:r>
          </w:p>
          <w:p w14:paraId="2209FA72" w14:textId="77777777" w:rsidR="005650E5" w:rsidRDefault="00B14C0B" w:rsidP="0058203A">
            <w:pPr>
              <w:jc w:val="both"/>
              <w:rPr>
                <w:rFonts w:ascii="Times New Roman" w:hAnsi="Times New Roman" w:cs="Times New Roman"/>
                <w:i/>
                <w:iCs/>
                <w:color w:val="000000"/>
                <w:sz w:val="24"/>
                <w:szCs w:val="24"/>
              </w:rPr>
            </w:pPr>
            <w:r w:rsidRPr="00B656D5">
              <w:rPr>
                <w:rFonts w:ascii="Times New Roman" w:hAnsi="Times New Roman" w:cs="Times New Roman"/>
                <w:b/>
                <w:bCs/>
                <w:i/>
                <w:iCs/>
                <w:color w:val="000000"/>
                <w:sz w:val="24"/>
                <w:szCs w:val="24"/>
              </w:rPr>
              <w:t>Egita Prāma</w:t>
            </w:r>
            <w:r>
              <w:rPr>
                <w:rFonts w:ascii="Times New Roman" w:hAnsi="Times New Roman" w:cs="Times New Roman"/>
                <w:i/>
                <w:iCs/>
                <w:color w:val="000000"/>
                <w:sz w:val="24"/>
                <w:szCs w:val="24"/>
              </w:rPr>
              <w:t xml:space="preserve">, </w:t>
            </w:r>
            <w:r w:rsidR="00F200D2" w:rsidRPr="00F200D2">
              <w:rPr>
                <w:rFonts w:ascii="Times New Roman" w:hAnsi="Times New Roman" w:cs="Times New Roman"/>
                <w:i/>
                <w:iCs/>
                <w:color w:val="000000"/>
                <w:sz w:val="24"/>
                <w:szCs w:val="24"/>
              </w:rPr>
              <w:t>Sarunu festivāla LAMPA līdzdibinātāja un fonda atvērtai sabiedrībai DOTS administratīvā direktore, juriste.</w:t>
            </w:r>
          </w:p>
          <w:p w14:paraId="155D1B00" w14:textId="77777777" w:rsidR="004E7D00" w:rsidRDefault="004E7D00" w:rsidP="004E7D00">
            <w:pPr>
              <w:jc w:val="both"/>
              <w:rPr>
                <w:rFonts w:ascii="Times New Roman" w:hAnsi="Times New Roman" w:cs="Times New Roman"/>
                <w:i/>
                <w:iCs/>
                <w:color w:val="000000"/>
                <w:sz w:val="24"/>
                <w:szCs w:val="24"/>
              </w:rPr>
            </w:pPr>
            <w:r w:rsidRPr="0017358D">
              <w:rPr>
                <w:rFonts w:ascii="Times New Roman" w:hAnsi="Times New Roman" w:cs="Times New Roman"/>
                <w:b/>
                <w:bCs/>
                <w:i/>
                <w:iCs/>
                <w:color w:val="000000"/>
                <w:sz w:val="24"/>
                <w:szCs w:val="24"/>
              </w:rPr>
              <w:t>Daina Strelēvica,</w:t>
            </w:r>
            <w:r>
              <w:rPr>
                <w:rFonts w:ascii="Times New Roman" w:hAnsi="Times New Roman" w:cs="Times New Roman"/>
                <w:i/>
                <w:iCs/>
                <w:color w:val="000000"/>
                <w:sz w:val="24"/>
                <w:szCs w:val="24"/>
              </w:rPr>
              <w:t xml:space="preserve"> biedrības “Iļģuciema sievietes” valdes priekšsēdētāja</w:t>
            </w:r>
          </w:p>
          <w:p w14:paraId="4DB40E05" w14:textId="186D64B4" w:rsidR="00B02407" w:rsidRDefault="00B656D5" w:rsidP="0058203A">
            <w:pPr>
              <w:jc w:val="both"/>
              <w:rPr>
                <w:rFonts w:ascii="Times New Roman" w:hAnsi="Times New Roman" w:cs="Times New Roman"/>
                <w:i/>
                <w:iCs/>
                <w:color w:val="000000"/>
                <w:sz w:val="24"/>
                <w:szCs w:val="24"/>
              </w:rPr>
            </w:pPr>
            <w:r w:rsidRPr="00B656D5">
              <w:rPr>
                <w:rFonts w:ascii="Times New Roman" w:hAnsi="Times New Roman" w:cs="Times New Roman"/>
                <w:b/>
                <w:bCs/>
                <w:i/>
                <w:iCs/>
                <w:color w:val="000000"/>
                <w:sz w:val="24"/>
                <w:szCs w:val="24"/>
              </w:rPr>
              <w:t>Juris Cālītis,</w:t>
            </w:r>
            <w:r>
              <w:rPr>
                <w:rFonts w:ascii="Times New Roman" w:hAnsi="Times New Roman" w:cs="Times New Roman"/>
                <w:i/>
                <w:iCs/>
                <w:color w:val="000000"/>
                <w:sz w:val="24"/>
                <w:szCs w:val="24"/>
              </w:rPr>
              <w:t xml:space="preserve"> </w:t>
            </w:r>
            <w:r w:rsidR="001B6B17">
              <w:rPr>
                <w:rFonts w:ascii="Times New Roman" w:hAnsi="Times New Roman" w:cs="Times New Roman"/>
                <w:i/>
                <w:iCs/>
                <w:color w:val="000000"/>
                <w:sz w:val="24"/>
                <w:szCs w:val="24"/>
              </w:rPr>
              <w:t xml:space="preserve">LU Teoloģijas fakultātes docents, </w:t>
            </w:r>
            <w:r>
              <w:rPr>
                <w:rFonts w:ascii="Times New Roman" w:hAnsi="Times New Roman" w:cs="Times New Roman"/>
                <w:i/>
                <w:iCs/>
                <w:color w:val="000000"/>
                <w:sz w:val="24"/>
                <w:szCs w:val="24"/>
              </w:rPr>
              <w:t>mācītājs</w:t>
            </w:r>
          </w:p>
          <w:p w14:paraId="714CB6AE" w14:textId="7958C84C" w:rsidR="00C30D48" w:rsidRPr="000D3857" w:rsidRDefault="00C30D48" w:rsidP="0058203A">
            <w:pPr>
              <w:jc w:val="both"/>
              <w:rPr>
                <w:rFonts w:ascii="Times New Roman" w:hAnsi="Times New Roman" w:cs="Times New Roman"/>
                <w:i/>
                <w:iCs/>
                <w:color w:val="000000"/>
                <w:sz w:val="24"/>
                <w:szCs w:val="24"/>
              </w:rPr>
            </w:pPr>
          </w:p>
        </w:tc>
      </w:tr>
      <w:tr w:rsidR="005650E5" w14:paraId="234FE5CA" w14:textId="77777777" w:rsidTr="001D502C">
        <w:tc>
          <w:tcPr>
            <w:tcW w:w="3577" w:type="dxa"/>
          </w:tcPr>
          <w:p w14:paraId="27D0EB42" w14:textId="77777777" w:rsidR="005650E5" w:rsidRDefault="005650E5" w:rsidP="00776850">
            <w:pPr>
              <w:spacing w:line="360" w:lineRule="auto"/>
              <w:jc w:val="center"/>
              <w:rPr>
                <w:rFonts w:ascii="Times New Roman" w:hAnsi="Times New Roman" w:cs="Times New Roman"/>
                <w:sz w:val="24"/>
                <w:szCs w:val="24"/>
              </w:rPr>
            </w:pPr>
          </w:p>
        </w:tc>
        <w:tc>
          <w:tcPr>
            <w:tcW w:w="6913" w:type="dxa"/>
          </w:tcPr>
          <w:p w14:paraId="14DDFD6C" w14:textId="3E72B38B" w:rsidR="005650E5" w:rsidRPr="005650E5" w:rsidRDefault="005650E5" w:rsidP="00776850">
            <w:pPr>
              <w:spacing w:after="160" w:line="360" w:lineRule="auto"/>
              <w:rPr>
                <w:rFonts w:ascii="Times New Roman" w:hAnsi="Times New Roman" w:cs="Times New Roman"/>
                <w:i/>
                <w:iCs/>
                <w:sz w:val="24"/>
                <w:szCs w:val="24"/>
              </w:rPr>
            </w:pPr>
            <w:r w:rsidRPr="005650E5">
              <w:rPr>
                <w:rFonts w:ascii="Times New Roman" w:hAnsi="Times New Roman" w:cs="Times New Roman"/>
                <w:i/>
                <w:iCs/>
                <w:sz w:val="24"/>
                <w:szCs w:val="24"/>
              </w:rPr>
              <w:t xml:space="preserve">Moderators – </w:t>
            </w:r>
            <w:r w:rsidRPr="005650E5">
              <w:rPr>
                <w:rFonts w:ascii="Times New Roman" w:hAnsi="Times New Roman" w:cs="Times New Roman"/>
                <w:b/>
                <w:i/>
                <w:iCs/>
                <w:sz w:val="24"/>
                <w:szCs w:val="24"/>
              </w:rPr>
              <w:t>Edgars Oļševskis</w:t>
            </w:r>
            <w:r w:rsidRPr="005650E5">
              <w:rPr>
                <w:rFonts w:ascii="Times New Roman" w:hAnsi="Times New Roman" w:cs="Times New Roman"/>
                <w:i/>
                <w:iCs/>
                <w:sz w:val="24"/>
                <w:szCs w:val="24"/>
              </w:rPr>
              <w:t xml:space="preserve">, </w:t>
            </w:r>
            <w:r w:rsidRPr="009C03E3">
              <w:rPr>
                <w:rFonts w:ascii="Times New Roman" w:hAnsi="Times New Roman" w:cs="Times New Roman"/>
                <w:i/>
                <w:iCs/>
                <w:sz w:val="24"/>
                <w:szCs w:val="24"/>
              </w:rPr>
              <w:t>LCC jurists</w:t>
            </w:r>
          </w:p>
        </w:tc>
      </w:tr>
      <w:tr w:rsidR="005650E5" w14:paraId="320D65F2" w14:textId="77777777" w:rsidTr="001D502C">
        <w:tc>
          <w:tcPr>
            <w:tcW w:w="3577" w:type="dxa"/>
            <w:shd w:val="clear" w:color="auto" w:fill="E7E6E6" w:themeFill="background2"/>
          </w:tcPr>
          <w:p w14:paraId="50A5044D" w14:textId="7144B559" w:rsidR="005650E5" w:rsidRDefault="005650E5" w:rsidP="00776850">
            <w:pPr>
              <w:spacing w:line="360" w:lineRule="auto"/>
              <w:jc w:val="center"/>
              <w:rPr>
                <w:rFonts w:ascii="Times New Roman" w:hAnsi="Times New Roman" w:cs="Times New Roman"/>
                <w:sz w:val="24"/>
                <w:szCs w:val="24"/>
              </w:rPr>
            </w:pPr>
            <w:r>
              <w:rPr>
                <w:rFonts w:ascii="Times New Roman" w:hAnsi="Times New Roman" w:cs="Times New Roman"/>
                <w:sz w:val="24"/>
                <w:szCs w:val="24"/>
              </w:rPr>
              <w:t>16:50-17:00</w:t>
            </w:r>
          </w:p>
        </w:tc>
        <w:tc>
          <w:tcPr>
            <w:tcW w:w="6913" w:type="dxa"/>
            <w:shd w:val="clear" w:color="auto" w:fill="E7E6E6" w:themeFill="background2"/>
          </w:tcPr>
          <w:p w14:paraId="65A2CFDE" w14:textId="2AC1B5D5" w:rsidR="005650E5" w:rsidRPr="005650E5" w:rsidRDefault="005650E5" w:rsidP="00776850">
            <w:pPr>
              <w:spacing w:line="360" w:lineRule="auto"/>
              <w:jc w:val="center"/>
              <w:rPr>
                <w:rFonts w:ascii="Times New Roman" w:hAnsi="Times New Roman" w:cs="Times New Roman"/>
                <w:sz w:val="24"/>
                <w:szCs w:val="24"/>
              </w:rPr>
            </w:pPr>
            <w:r w:rsidRPr="005650E5">
              <w:rPr>
                <w:rFonts w:ascii="Times New Roman" w:hAnsi="Times New Roman" w:cs="Times New Roman"/>
                <w:sz w:val="24"/>
                <w:szCs w:val="24"/>
              </w:rPr>
              <w:t>Konferences noslēgums</w:t>
            </w:r>
          </w:p>
        </w:tc>
      </w:tr>
    </w:tbl>
    <w:p w14:paraId="20B61629" w14:textId="77777777" w:rsidR="006C4465" w:rsidRDefault="006C4465" w:rsidP="00776850">
      <w:pPr>
        <w:spacing w:line="360" w:lineRule="auto"/>
        <w:jc w:val="both"/>
        <w:rPr>
          <w:rStyle w:val="normaltextrun"/>
          <w:rFonts w:ascii="Times New Roman" w:hAnsi="Times New Roman" w:cs="Times New Roman"/>
          <w:b/>
          <w:bCs/>
          <w:i/>
          <w:iCs/>
          <w:color w:val="000000"/>
          <w:sz w:val="24"/>
          <w:szCs w:val="24"/>
          <w:shd w:val="clear" w:color="auto" w:fill="FFFFFF"/>
        </w:rPr>
      </w:pPr>
    </w:p>
    <w:p w14:paraId="12EB561C" w14:textId="77777777" w:rsidR="00B637C2" w:rsidRDefault="000967F0" w:rsidP="00F2313B">
      <w:pPr>
        <w:spacing w:after="0" w:line="240" w:lineRule="auto"/>
        <w:jc w:val="both"/>
        <w:rPr>
          <w:rStyle w:val="normaltextrun"/>
          <w:rFonts w:ascii="Times New Roman" w:hAnsi="Times New Roman" w:cs="Times New Roman"/>
          <w:b/>
          <w:bCs/>
          <w:color w:val="000000"/>
          <w:sz w:val="24"/>
          <w:szCs w:val="24"/>
          <w:shd w:val="clear" w:color="auto" w:fill="FFFFFF"/>
        </w:rPr>
      </w:pPr>
      <w:r w:rsidRPr="0058203A">
        <w:rPr>
          <w:rStyle w:val="normaltextrun"/>
          <w:rFonts w:ascii="Times New Roman" w:hAnsi="Times New Roman" w:cs="Times New Roman"/>
          <w:b/>
          <w:bCs/>
          <w:color w:val="000000"/>
          <w:sz w:val="24"/>
          <w:szCs w:val="24"/>
          <w:shd w:val="clear" w:color="auto" w:fill="FFFFFF"/>
        </w:rPr>
        <w:t>Konference tiek organizēta projektā “Cilvēktiesības Latvijā: pagātne, tagadne, nākotne”. Projektu finansiāli atbalsta Sabiedrības integrācijas fonds no Kultūras ministrijas piešķirtajiem Latvijas valsts budžeta līdzekļiem.</w:t>
      </w:r>
    </w:p>
    <w:p w14:paraId="3DF9B01F" w14:textId="77777777" w:rsidR="00854983" w:rsidRDefault="00854983" w:rsidP="00B637C2">
      <w:pPr>
        <w:spacing w:line="360" w:lineRule="auto"/>
        <w:jc w:val="both"/>
        <w:rPr>
          <w:rStyle w:val="normaltextrun"/>
          <w:rFonts w:ascii="Times New Roman" w:hAnsi="Times New Roman" w:cs="Times New Roman"/>
          <w:b/>
          <w:bCs/>
          <w:i/>
          <w:iCs/>
          <w:color w:val="000000"/>
          <w:sz w:val="24"/>
          <w:szCs w:val="24"/>
          <w:shd w:val="clear" w:color="auto" w:fill="FFFFFF"/>
        </w:rPr>
      </w:pPr>
    </w:p>
    <w:p w14:paraId="0A2C9B90" w14:textId="322E86E4" w:rsidR="005A5866" w:rsidRPr="00B637C2" w:rsidRDefault="005A5866" w:rsidP="00B637C2">
      <w:pPr>
        <w:spacing w:line="360" w:lineRule="auto"/>
        <w:jc w:val="both"/>
        <w:rPr>
          <w:rStyle w:val="normaltextrun"/>
          <w:rFonts w:ascii="Times New Roman" w:hAnsi="Times New Roman" w:cs="Times New Roman"/>
          <w:b/>
          <w:bCs/>
          <w:color w:val="000000"/>
          <w:sz w:val="24"/>
          <w:szCs w:val="24"/>
          <w:shd w:val="clear" w:color="auto" w:fill="FFFFFF"/>
        </w:rPr>
      </w:pPr>
      <w:r>
        <w:rPr>
          <w:rStyle w:val="normaltextrun"/>
          <w:rFonts w:ascii="Times New Roman" w:hAnsi="Times New Roman" w:cs="Times New Roman"/>
          <w:b/>
          <w:bCs/>
          <w:i/>
          <w:iCs/>
          <w:color w:val="000000"/>
          <w:sz w:val="24"/>
          <w:szCs w:val="24"/>
          <w:shd w:val="clear" w:color="auto" w:fill="FFFFFF"/>
        </w:rPr>
        <w:t xml:space="preserve">Uzziņai: </w:t>
      </w:r>
    </w:p>
    <w:p w14:paraId="7ABCD033" w14:textId="57C32AB4" w:rsidR="00DA6D9E" w:rsidRPr="00DA6D9E" w:rsidRDefault="00DA6D9E" w:rsidP="00C519E8">
      <w:pPr>
        <w:pStyle w:val="NormalWeb"/>
        <w:shd w:val="clear" w:color="auto" w:fill="FFFFFF"/>
        <w:spacing w:before="0" w:beforeAutospacing="0" w:after="0" w:afterAutospacing="0" w:line="276" w:lineRule="auto"/>
        <w:ind w:firstLine="720"/>
        <w:jc w:val="both"/>
        <w:rPr>
          <w:color w:val="000000"/>
          <w:lang w:val="lv-LV"/>
        </w:rPr>
      </w:pPr>
      <w:r w:rsidRPr="00DA6D9E">
        <w:rPr>
          <w:color w:val="000000"/>
          <w:lang w:val="lv-LV"/>
        </w:rPr>
        <w:t>Latvijas Cilvēktiesību centrs (LCC) ir 1993. gadā dibināta neatkarīga nevalstiska organizācija, kas nodarbojas ar integrācijas (minoritāšu tiesības un iecietības veicināšana), diskriminācijas un naida noziegumu novēršanas, patvēruma, migrācijas un pamatbrīvību jautājumiem, kā arī cilvēktiesību jautājumiem slēgtajās iestādēs (cietumi, policija, imigrantu aizturēšanas vietas).</w:t>
      </w:r>
    </w:p>
    <w:p w14:paraId="388C36FA" w14:textId="77777777" w:rsidR="00DA6D9E" w:rsidRPr="00DA6D9E" w:rsidRDefault="00DA6D9E" w:rsidP="00C519E8">
      <w:pPr>
        <w:pStyle w:val="NormalWeb"/>
        <w:shd w:val="clear" w:color="auto" w:fill="FFFFFF"/>
        <w:spacing w:before="0" w:beforeAutospacing="0" w:after="0" w:afterAutospacing="0" w:line="276" w:lineRule="auto"/>
        <w:ind w:firstLine="720"/>
        <w:jc w:val="both"/>
        <w:rPr>
          <w:color w:val="000000"/>
          <w:lang w:val="lv-LV"/>
        </w:rPr>
      </w:pPr>
      <w:r w:rsidRPr="00DA6D9E">
        <w:rPr>
          <w:color w:val="000000"/>
          <w:lang w:val="lv-LV"/>
        </w:rPr>
        <w:t>LCC veic cilvēktiesību monitoringu, pētniecību un politikas analīzi, dažādu mērķa grupu izglītošanu, nodrošina interešu aizstāvību un juridiskās palīdzības sniegšanu par cilvēktiesību jautājumiem, tai skaitā pārstāvot klientus tiesā. LCC sniedz ekspertu viedokļus gan vietējām (valdībai, parlamentam, medijiem, izglītības un tiesu iestādēm), gan ārvalstu institūcijām. Līdztekus iepriekšminētajām aktivitātēm, LCC aktīvi iesaistās sabiedrības izglītošanas darbā, kā arī politiskās prakses vai likumdošanas izmaiņu veidošanas procesos. </w:t>
      </w:r>
    </w:p>
    <w:p w14:paraId="7625F7CC" w14:textId="77777777" w:rsidR="00DA6D9E" w:rsidRPr="00DA6D9E" w:rsidRDefault="00DA6D9E" w:rsidP="00C519E8">
      <w:pPr>
        <w:pStyle w:val="NormalWeb"/>
        <w:shd w:val="clear" w:color="auto" w:fill="FFFFFF"/>
        <w:spacing w:before="0" w:beforeAutospacing="0" w:after="0" w:afterAutospacing="0" w:line="276" w:lineRule="auto"/>
        <w:ind w:firstLine="720"/>
        <w:jc w:val="both"/>
        <w:rPr>
          <w:color w:val="000000"/>
          <w:lang w:val="lv-LV"/>
        </w:rPr>
      </w:pPr>
      <w:r w:rsidRPr="00DA6D9E">
        <w:rPr>
          <w:color w:val="000000"/>
          <w:lang w:val="lv-LV"/>
        </w:rPr>
        <w:t>1998. gada maijā LCC saņēma Eiropas Savienības un ASV Demokrātijas un pilsoniskās sabiedrības balvu. Bet 2003.gada oktobrī starptautiska žūrija LCC piešķīra jauniedibināto Maksa van der Stūla balvu (par ievērojamiem ieguldījumiem nacionālo minoritāšu situācijas uzlabošanā EDSO dalībvalstīs) par centra spēju „sniegt autoritatīvu un objektīvu informāciju par cilvēktiesību ievērošanu un etniskajām problēmām Latvijā”.</w:t>
      </w:r>
    </w:p>
    <w:p w14:paraId="4378573C" w14:textId="7119DC5B" w:rsidR="00DA6D9E" w:rsidRPr="00803A0B" w:rsidRDefault="00DA6D9E" w:rsidP="00803A0B">
      <w:pPr>
        <w:pStyle w:val="NormalWeb"/>
        <w:shd w:val="clear" w:color="auto" w:fill="FFFFFF"/>
        <w:spacing w:before="0" w:beforeAutospacing="0" w:after="0" w:afterAutospacing="0" w:line="276" w:lineRule="auto"/>
        <w:ind w:firstLine="720"/>
        <w:jc w:val="both"/>
        <w:rPr>
          <w:color w:val="000000"/>
          <w:lang w:val="lv-LV"/>
        </w:rPr>
      </w:pPr>
      <w:r>
        <w:rPr>
          <w:color w:val="000000"/>
          <w:lang w:val="lv-LV"/>
        </w:rPr>
        <w:t>No</w:t>
      </w:r>
      <w:r w:rsidRPr="00DA6D9E">
        <w:rPr>
          <w:color w:val="000000"/>
          <w:lang w:val="lv-LV"/>
        </w:rPr>
        <w:t xml:space="preserve"> 2003</w:t>
      </w:r>
      <w:r w:rsidR="00C519E8">
        <w:rPr>
          <w:color w:val="000000"/>
          <w:lang w:val="lv-LV"/>
        </w:rPr>
        <w:t>.</w:t>
      </w:r>
      <w:r>
        <w:rPr>
          <w:color w:val="000000"/>
          <w:lang w:val="lv-LV"/>
        </w:rPr>
        <w:t xml:space="preserve"> līdz 2023.</w:t>
      </w:r>
      <w:r w:rsidRPr="00DA6D9E">
        <w:rPr>
          <w:color w:val="000000"/>
          <w:lang w:val="lv-LV"/>
        </w:rPr>
        <w:t xml:space="preserve"> gada</w:t>
      </w:r>
      <w:r>
        <w:rPr>
          <w:color w:val="000000"/>
          <w:lang w:val="lv-LV"/>
        </w:rPr>
        <w:t>m</w:t>
      </w:r>
      <w:r w:rsidRPr="00DA6D9E">
        <w:rPr>
          <w:color w:val="000000"/>
          <w:lang w:val="lv-LV"/>
        </w:rPr>
        <w:t xml:space="preserve"> LCC darboj</w:t>
      </w:r>
      <w:r>
        <w:rPr>
          <w:color w:val="000000"/>
          <w:lang w:val="lv-LV"/>
        </w:rPr>
        <w:t>ā</w:t>
      </w:r>
      <w:r w:rsidRPr="00DA6D9E">
        <w:rPr>
          <w:color w:val="000000"/>
          <w:lang w:val="lv-LV"/>
        </w:rPr>
        <w:t>s kā Eiropas Savienības Pamattiesību aģentūras nacionālais atbalsta punkts</w:t>
      </w:r>
      <w:r w:rsidR="00FA40D6">
        <w:rPr>
          <w:color w:val="000000"/>
          <w:lang w:val="lv-LV"/>
        </w:rPr>
        <w:t>. K</w:t>
      </w:r>
      <w:r w:rsidRPr="00DA6D9E">
        <w:rPr>
          <w:color w:val="000000"/>
          <w:lang w:val="lv-LV"/>
        </w:rPr>
        <w:t xml:space="preserve">opš 2006. gada </w:t>
      </w:r>
      <w:r w:rsidR="00C519E8">
        <w:rPr>
          <w:color w:val="000000"/>
          <w:lang w:val="lv-LV"/>
        </w:rPr>
        <w:t xml:space="preserve">LCC </w:t>
      </w:r>
      <w:r w:rsidRPr="00DA6D9E">
        <w:rPr>
          <w:color w:val="000000"/>
          <w:lang w:val="lv-LV"/>
        </w:rPr>
        <w:t>ir Starptautiskā tīkla pret kibernaidu (INACH) locekle.</w:t>
      </w:r>
      <w:r w:rsidR="00FA40D6" w:rsidRPr="00FA40D6">
        <w:rPr>
          <w:lang w:val="lv-LV"/>
        </w:rPr>
        <w:t xml:space="preserve"> </w:t>
      </w:r>
      <w:r w:rsidR="00FA40D6" w:rsidRPr="00FA40D6">
        <w:rPr>
          <w:color w:val="000000"/>
          <w:lang w:val="lv-LV"/>
        </w:rPr>
        <w:t>Kopš 2018.gada LCC ir Eiropas bēgļu un trimdinieku padomes (ECRE) locekle. LCC darbinieki kā eksperti darbojas vairākos starptautiskos tīklos</w:t>
      </w:r>
      <w:r w:rsidR="00C519E8">
        <w:rPr>
          <w:color w:val="000000"/>
          <w:lang w:val="lv-LV"/>
        </w:rPr>
        <w:t xml:space="preserve">. </w:t>
      </w:r>
    </w:p>
    <w:sectPr w:rsidR="00DA6D9E" w:rsidRPr="00803A0B">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DE5F" w14:textId="77777777" w:rsidR="00F316BA" w:rsidRDefault="00F316BA" w:rsidP="00F3542E">
      <w:pPr>
        <w:spacing w:after="0" w:line="240" w:lineRule="auto"/>
      </w:pPr>
      <w:r>
        <w:separator/>
      </w:r>
    </w:p>
  </w:endnote>
  <w:endnote w:type="continuationSeparator" w:id="0">
    <w:p w14:paraId="34625F2B" w14:textId="77777777" w:rsidR="00F316BA" w:rsidRDefault="00F316BA" w:rsidP="00F3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9EF0" w14:textId="77777777" w:rsidR="00F316BA" w:rsidRDefault="00F316BA" w:rsidP="00F3542E">
      <w:pPr>
        <w:spacing w:after="0" w:line="240" w:lineRule="auto"/>
      </w:pPr>
      <w:r>
        <w:separator/>
      </w:r>
    </w:p>
  </w:footnote>
  <w:footnote w:type="continuationSeparator" w:id="0">
    <w:p w14:paraId="075045E9" w14:textId="77777777" w:rsidR="00F316BA" w:rsidRDefault="00F316BA" w:rsidP="00F35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D2C7C"/>
    <w:multiLevelType w:val="multilevel"/>
    <w:tmpl w:val="BCC69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3511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6E"/>
    <w:rsid w:val="0000139E"/>
    <w:rsid w:val="0001649D"/>
    <w:rsid w:val="00017E33"/>
    <w:rsid w:val="0002623E"/>
    <w:rsid w:val="00037840"/>
    <w:rsid w:val="00053574"/>
    <w:rsid w:val="00062EEB"/>
    <w:rsid w:val="000751E0"/>
    <w:rsid w:val="000879B4"/>
    <w:rsid w:val="00090E08"/>
    <w:rsid w:val="000967F0"/>
    <w:rsid w:val="000D05DC"/>
    <w:rsid w:val="000D3857"/>
    <w:rsid w:val="000D5145"/>
    <w:rsid w:val="000E42E7"/>
    <w:rsid w:val="000E5C68"/>
    <w:rsid w:val="00100441"/>
    <w:rsid w:val="00151A3D"/>
    <w:rsid w:val="00172BE9"/>
    <w:rsid w:val="0017358D"/>
    <w:rsid w:val="00174700"/>
    <w:rsid w:val="0017509F"/>
    <w:rsid w:val="0017689B"/>
    <w:rsid w:val="001A24C7"/>
    <w:rsid w:val="001B6B17"/>
    <w:rsid w:val="001D502C"/>
    <w:rsid w:val="00206011"/>
    <w:rsid w:val="002202F4"/>
    <w:rsid w:val="002204B3"/>
    <w:rsid w:val="002260B6"/>
    <w:rsid w:val="00235B97"/>
    <w:rsid w:val="00241458"/>
    <w:rsid w:val="002A5317"/>
    <w:rsid w:val="002C3822"/>
    <w:rsid w:val="002F0B77"/>
    <w:rsid w:val="00302753"/>
    <w:rsid w:val="003049B7"/>
    <w:rsid w:val="00310362"/>
    <w:rsid w:val="00336FAC"/>
    <w:rsid w:val="00357C8A"/>
    <w:rsid w:val="003A0E7D"/>
    <w:rsid w:val="003A1D84"/>
    <w:rsid w:val="003A7703"/>
    <w:rsid w:val="003D25F6"/>
    <w:rsid w:val="003E4DE5"/>
    <w:rsid w:val="004148BD"/>
    <w:rsid w:val="004279D1"/>
    <w:rsid w:val="00467DB9"/>
    <w:rsid w:val="00495502"/>
    <w:rsid w:val="004C2125"/>
    <w:rsid w:val="004D1128"/>
    <w:rsid w:val="004E6E72"/>
    <w:rsid w:val="004E7D00"/>
    <w:rsid w:val="004F77EA"/>
    <w:rsid w:val="00502F7B"/>
    <w:rsid w:val="00512732"/>
    <w:rsid w:val="00537F15"/>
    <w:rsid w:val="005650E5"/>
    <w:rsid w:val="00573DFE"/>
    <w:rsid w:val="0057685F"/>
    <w:rsid w:val="00577D57"/>
    <w:rsid w:val="0058203A"/>
    <w:rsid w:val="00584F71"/>
    <w:rsid w:val="00587F66"/>
    <w:rsid w:val="005A5866"/>
    <w:rsid w:val="005E1BA9"/>
    <w:rsid w:val="006078CE"/>
    <w:rsid w:val="0062792D"/>
    <w:rsid w:val="00670391"/>
    <w:rsid w:val="00681514"/>
    <w:rsid w:val="0069119D"/>
    <w:rsid w:val="006B53A2"/>
    <w:rsid w:val="006C4465"/>
    <w:rsid w:val="006E4E6C"/>
    <w:rsid w:val="007012C1"/>
    <w:rsid w:val="00707685"/>
    <w:rsid w:val="00707D86"/>
    <w:rsid w:val="007256D3"/>
    <w:rsid w:val="0074739D"/>
    <w:rsid w:val="00776850"/>
    <w:rsid w:val="00783C73"/>
    <w:rsid w:val="007870A2"/>
    <w:rsid w:val="00795E4C"/>
    <w:rsid w:val="007B6855"/>
    <w:rsid w:val="007D52CB"/>
    <w:rsid w:val="00803A0B"/>
    <w:rsid w:val="00813940"/>
    <w:rsid w:val="00832B54"/>
    <w:rsid w:val="00854983"/>
    <w:rsid w:val="008840A6"/>
    <w:rsid w:val="00885321"/>
    <w:rsid w:val="008B7A67"/>
    <w:rsid w:val="008F2F96"/>
    <w:rsid w:val="009248E5"/>
    <w:rsid w:val="00974E76"/>
    <w:rsid w:val="0098754E"/>
    <w:rsid w:val="009A11A4"/>
    <w:rsid w:val="009B366E"/>
    <w:rsid w:val="009C03E3"/>
    <w:rsid w:val="009E3B8A"/>
    <w:rsid w:val="00A02D64"/>
    <w:rsid w:val="00A06F0E"/>
    <w:rsid w:val="00A22BCF"/>
    <w:rsid w:val="00A3116D"/>
    <w:rsid w:val="00A44FB3"/>
    <w:rsid w:val="00AB2A56"/>
    <w:rsid w:val="00AD19D6"/>
    <w:rsid w:val="00AE01E5"/>
    <w:rsid w:val="00AE59ED"/>
    <w:rsid w:val="00B02407"/>
    <w:rsid w:val="00B049F4"/>
    <w:rsid w:val="00B06BA4"/>
    <w:rsid w:val="00B14C0B"/>
    <w:rsid w:val="00B25000"/>
    <w:rsid w:val="00B43176"/>
    <w:rsid w:val="00B637C2"/>
    <w:rsid w:val="00B656D5"/>
    <w:rsid w:val="00B667B8"/>
    <w:rsid w:val="00BC7358"/>
    <w:rsid w:val="00BE0956"/>
    <w:rsid w:val="00BE6A2A"/>
    <w:rsid w:val="00C30D48"/>
    <w:rsid w:val="00C519E8"/>
    <w:rsid w:val="00C64DA3"/>
    <w:rsid w:val="00C70E07"/>
    <w:rsid w:val="00C9100A"/>
    <w:rsid w:val="00C919EE"/>
    <w:rsid w:val="00CB67A4"/>
    <w:rsid w:val="00CE7635"/>
    <w:rsid w:val="00CF13D1"/>
    <w:rsid w:val="00D037AB"/>
    <w:rsid w:val="00D54DCE"/>
    <w:rsid w:val="00D84D0B"/>
    <w:rsid w:val="00D8657D"/>
    <w:rsid w:val="00DA6D9E"/>
    <w:rsid w:val="00DC4FE5"/>
    <w:rsid w:val="00DD1EAC"/>
    <w:rsid w:val="00DD2A81"/>
    <w:rsid w:val="00DF78E3"/>
    <w:rsid w:val="00E00FC3"/>
    <w:rsid w:val="00E32367"/>
    <w:rsid w:val="00E55BAA"/>
    <w:rsid w:val="00E62325"/>
    <w:rsid w:val="00EA34F9"/>
    <w:rsid w:val="00EF18C1"/>
    <w:rsid w:val="00F200D2"/>
    <w:rsid w:val="00F2313B"/>
    <w:rsid w:val="00F316BA"/>
    <w:rsid w:val="00F3542E"/>
    <w:rsid w:val="00F50B40"/>
    <w:rsid w:val="00F5622B"/>
    <w:rsid w:val="00F674E3"/>
    <w:rsid w:val="00F70CB2"/>
    <w:rsid w:val="00F8177C"/>
    <w:rsid w:val="00F81D51"/>
    <w:rsid w:val="00FA40D6"/>
    <w:rsid w:val="00FD2A6E"/>
    <w:rsid w:val="00FE4662"/>
    <w:rsid w:val="00FE4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BA97"/>
  <w15:docId w15:val="{90E55A1D-59F0-4147-B44D-6C95089A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44F"/>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next w:val="Normal"/>
    <w:link w:val="Heading4Char"/>
    <w:uiPriority w:val="9"/>
    <w:semiHidden/>
    <w:unhideWhenUsed/>
    <w:qFormat/>
    <w:rsid w:val="0047344F"/>
    <w:pPr>
      <w:keepNext/>
      <w:keepLines/>
      <w:spacing w:before="40" w:after="0"/>
      <w:outlineLvl w:val="3"/>
    </w:pPr>
    <w:rPr>
      <w:rFonts w:ascii="Times New Roman" w:eastAsiaTheme="majorEastAsia" w:hAnsi="Times New Roman" w:cstheme="majorBidi"/>
      <w:i/>
      <w:iCs/>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7344F"/>
    <w:rPr>
      <w:rFonts w:ascii="Times New Roman" w:eastAsiaTheme="majorEastAsia" w:hAnsi="Times New Roman" w:cstheme="majorBidi"/>
      <w:b/>
      <w:sz w:val="28"/>
      <w:szCs w:val="32"/>
    </w:rPr>
  </w:style>
  <w:style w:type="character" w:customStyle="1" w:styleId="Heading4Char">
    <w:name w:val="Heading 4 Char"/>
    <w:basedOn w:val="DefaultParagraphFont"/>
    <w:link w:val="Heading4"/>
    <w:uiPriority w:val="9"/>
    <w:rsid w:val="0047344F"/>
    <w:rPr>
      <w:rFonts w:ascii="Times New Roman" w:eastAsiaTheme="majorEastAsia" w:hAnsi="Times New Roman" w:cstheme="majorBidi"/>
      <w:i/>
      <w:iCs/>
      <w:sz w:val="24"/>
    </w:rPr>
  </w:style>
  <w:style w:type="paragraph" w:styleId="Header">
    <w:name w:val="header"/>
    <w:basedOn w:val="Normal"/>
    <w:link w:val="HeaderChar"/>
    <w:uiPriority w:val="99"/>
    <w:unhideWhenUsed/>
    <w:rsid w:val="00A93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9CA"/>
  </w:style>
  <w:style w:type="paragraph" w:styleId="Footer">
    <w:name w:val="footer"/>
    <w:basedOn w:val="Normal"/>
    <w:link w:val="FooterChar"/>
    <w:uiPriority w:val="99"/>
    <w:unhideWhenUsed/>
    <w:rsid w:val="00A93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9C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43176"/>
    <w:pPr>
      <w:spacing w:after="0" w:line="240" w:lineRule="auto"/>
    </w:pPr>
  </w:style>
  <w:style w:type="paragraph" w:styleId="NormalWeb">
    <w:name w:val="Normal (Web)"/>
    <w:basedOn w:val="Normal"/>
    <w:uiPriority w:val="99"/>
    <w:unhideWhenUsed/>
    <w:rsid w:val="00C919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07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967F0"/>
  </w:style>
  <w:style w:type="paragraph" w:styleId="FootnoteText">
    <w:name w:val="footnote text"/>
    <w:basedOn w:val="Normal"/>
    <w:link w:val="FootnoteTextChar"/>
    <w:uiPriority w:val="99"/>
    <w:semiHidden/>
    <w:unhideWhenUsed/>
    <w:rsid w:val="00F35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42E"/>
    <w:rPr>
      <w:sz w:val="20"/>
      <w:szCs w:val="20"/>
    </w:rPr>
  </w:style>
  <w:style w:type="character" w:styleId="FootnoteReference">
    <w:name w:val="footnote reference"/>
    <w:basedOn w:val="DefaultParagraphFont"/>
    <w:uiPriority w:val="99"/>
    <w:semiHidden/>
    <w:unhideWhenUsed/>
    <w:rsid w:val="00F354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1432">
      <w:bodyDiv w:val="1"/>
      <w:marLeft w:val="0"/>
      <w:marRight w:val="0"/>
      <w:marTop w:val="0"/>
      <w:marBottom w:val="0"/>
      <w:divBdr>
        <w:top w:val="none" w:sz="0" w:space="0" w:color="auto"/>
        <w:left w:val="none" w:sz="0" w:space="0" w:color="auto"/>
        <w:bottom w:val="none" w:sz="0" w:space="0" w:color="auto"/>
        <w:right w:val="none" w:sz="0" w:space="0" w:color="auto"/>
      </w:divBdr>
    </w:div>
    <w:div w:id="1747386563">
      <w:bodyDiv w:val="1"/>
      <w:marLeft w:val="0"/>
      <w:marRight w:val="0"/>
      <w:marTop w:val="0"/>
      <w:marBottom w:val="0"/>
      <w:divBdr>
        <w:top w:val="none" w:sz="0" w:space="0" w:color="auto"/>
        <w:left w:val="none" w:sz="0" w:space="0" w:color="auto"/>
        <w:bottom w:val="none" w:sz="0" w:space="0" w:color="auto"/>
        <w:right w:val="none" w:sz="0" w:space="0" w:color="auto"/>
      </w:divBdr>
    </w:div>
    <w:div w:id="1961915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jdLcYNbPJB7v4aMuGJApkbUahw==">CgMxLjA4AHIhMUl3RUEzc2EyLTgxVVl2UUpoYVVvRU01R0YyR0Z1T0Zf</go:docsCustomData>
</go:gDocsCustomXmlDataStorage>
</file>

<file path=customXml/itemProps1.xml><?xml version="1.0" encoding="utf-8"?>
<ds:datastoreItem xmlns:ds="http://schemas.openxmlformats.org/officeDocument/2006/customXml" ds:itemID="{F5F4AAC0-2FE3-4C0E-8CB0-65986151E4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4530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Tumule</dc:creator>
  <cp:keywords/>
  <dc:description/>
  <cp:lastModifiedBy>Jekaterina Tumule</cp:lastModifiedBy>
  <cp:revision>85</cp:revision>
  <cp:lastPrinted>2023-11-02T07:03:00Z</cp:lastPrinted>
  <dcterms:created xsi:type="dcterms:W3CDTF">2023-10-12T10:31:00Z</dcterms:created>
  <dcterms:modified xsi:type="dcterms:W3CDTF">2023-11-06T08:32:00Z</dcterms:modified>
</cp:coreProperties>
</file>